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F2" w:rsidRDefault="00D63928" w:rsidP="00043294">
      <w:pPr>
        <w:bidi/>
        <w:jc w:val="center"/>
        <w:rPr>
          <w:rFonts w:cs="B Lotus"/>
          <w:b/>
          <w:bCs/>
          <w:sz w:val="24"/>
          <w:szCs w:val="24"/>
          <w:lang w:bidi="fa-IR"/>
        </w:rPr>
      </w:pPr>
      <w:r>
        <w:rPr>
          <w:rFonts w:cs="B Lotus"/>
          <w:b/>
          <w:bCs/>
          <w:noProof/>
          <w:sz w:val="24"/>
          <w:szCs w:val="24"/>
        </w:rPr>
        <mc:AlternateContent>
          <mc:Choice Requires="wps">
            <w:drawing>
              <wp:anchor distT="0" distB="0" distL="114300" distR="114300" simplePos="0" relativeHeight="251670528" behindDoc="0" locked="0" layoutInCell="1" allowOverlap="1" wp14:anchorId="0EFEFB47" wp14:editId="66FA8E6F">
                <wp:simplePos x="0" y="0"/>
                <wp:positionH relativeFrom="column">
                  <wp:posOffset>5162016</wp:posOffset>
                </wp:positionH>
                <wp:positionV relativeFrom="paragraph">
                  <wp:posOffset>143561</wp:posOffset>
                </wp:positionV>
                <wp:extent cx="895350" cy="361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361950"/>
                        </a:xfrm>
                        <a:prstGeom prst="rect">
                          <a:avLst/>
                        </a:prstGeom>
                        <a:solidFill>
                          <a:sysClr val="window" lastClr="FFFFFF"/>
                        </a:solidFill>
                        <a:ln w="6350">
                          <a:noFill/>
                        </a:ln>
                        <a:effectLst/>
                      </wps:spPr>
                      <wps:txbx>
                        <w:txbxContent>
                          <w:p w:rsidR="004618CC" w:rsidRPr="00A23C91" w:rsidRDefault="004618CC" w:rsidP="004618CC">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0EFEFB47" id="_x0000_t202" coordsize="21600,21600" o:spt="202" path="m,l,21600r21600,l21600,xe">
                <v:stroke joinstyle="miter"/>
                <v:path gradientshapeok="t" o:connecttype="rect"/>
              </v:shapetype>
              <v:shape id="Text Box 5" o:spid="_x0000_s1026" type="#_x0000_t202" style="position:absolute;left:0;text-align:left;margin-left:406.45pt;margin-top:11.3pt;width:70.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" fillcolor="window" stroked="f" strokeweight=".5pt">
                <v:path arrowok="t"/>
                <v:textbox>
                  <w:txbxContent>
                    <w:p w:rsidR="004618CC" w:rsidRPr="00A23C91" w:rsidRDefault="004618CC" w:rsidP="004618CC">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004618CC">
        <w:rPr>
          <w:rFonts w:cs="B Lotus"/>
          <w:b/>
          <w:bCs/>
          <w:noProof/>
          <w:sz w:val="24"/>
          <w:szCs w:val="24"/>
        </w:rPr>
        <mc:AlternateContent>
          <mc:Choice Requires="wps">
            <w:drawing>
              <wp:anchor distT="0" distB="0" distL="114300" distR="114300" simplePos="0" relativeHeight="251669504" behindDoc="0" locked="0" layoutInCell="1" allowOverlap="1" wp14:anchorId="41191CAF" wp14:editId="7B6E45DB">
                <wp:simplePos x="0" y="0"/>
                <wp:positionH relativeFrom="column">
                  <wp:posOffset>337185</wp:posOffset>
                </wp:positionH>
                <wp:positionV relativeFrom="paragraph">
                  <wp:posOffset>117475</wp:posOffset>
                </wp:positionV>
                <wp:extent cx="1873885" cy="4095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885" cy="409575"/>
                        </a:xfrm>
                        <a:prstGeom prst="rect">
                          <a:avLst/>
                        </a:prstGeom>
                        <a:solidFill>
                          <a:sysClr val="window" lastClr="FFFFFF"/>
                        </a:solidFill>
                        <a:ln w="6350">
                          <a:noFill/>
                        </a:ln>
                        <a:effectLst/>
                      </wps:spPr>
                      <wps:txbx>
                        <w:txbxContent>
                          <w:p w:rsidR="004618CC" w:rsidRPr="00F21749" w:rsidRDefault="004618CC" w:rsidP="00F21749">
                            <w:pPr>
                              <w:spacing w:after="0" w:line="240" w:lineRule="auto"/>
                              <w:rPr>
                                <w:rFonts w:ascii="Times New Roman" w:hAnsi="Times New Roman" w:cs="Times New Roman"/>
                                <w:color w:val="000000"/>
                                <w:sz w:val="16"/>
                                <w:szCs w:val="16"/>
                              </w:rPr>
                            </w:pPr>
                            <w:r w:rsidRPr="00F21749">
                              <w:rPr>
                                <w:rFonts w:ascii="Times New Roman" w:hAnsi="Times New Roman" w:cs="Times New Roman"/>
                                <w:color w:val="000000"/>
                                <w:sz w:val="16"/>
                                <w:szCs w:val="16"/>
                              </w:rPr>
                              <w:t>DOI: 10.52547/row.2.</w:t>
                            </w:r>
                            <w:r w:rsidR="00F21749" w:rsidRPr="00F21749">
                              <w:rPr>
                                <w:rFonts w:ascii="Times New Roman" w:hAnsi="Times New Roman" w:cs="Times New Roman"/>
                                <w:color w:val="000000"/>
                                <w:sz w:val="16"/>
                                <w:szCs w:val="16"/>
                              </w:rPr>
                              <w:t>3</w:t>
                            </w:r>
                            <w:r w:rsidRPr="00F21749">
                              <w:rPr>
                                <w:rFonts w:ascii="Times New Roman" w:hAnsi="Times New Roman" w:cs="Times New Roman"/>
                                <w:color w:val="000000"/>
                                <w:sz w:val="16"/>
                                <w:szCs w:val="16"/>
                              </w:rPr>
                              <w:t>.</w:t>
                            </w:r>
                            <w:r w:rsidR="00F21749" w:rsidRPr="00F21749">
                              <w:rPr>
                                <w:rFonts w:ascii="Times New Roman" w:hAnsi="Times New Roman" w:cs="Times New Roman"/>
                                <w:color w:val="000000"/>
                                <w:sz w:val="16"/>
                                <w:szCs w:val="16"/>
                              </w:rPr>
                              <w:t>43</w:t>
                            </w:r>
                          </w:p>
                          <w:p w:rsidR="004618CC" w:rsidRPr="007A770F" w:rsidRDefault="004618CC" w:rsidP="00F21749">
                            <w:pPr>
                              <w:spacing w:after="0" w:line="240" w:lineRule="auto"/>
                              <w:rPr>
                                <w:rFonts w:ascii="Times New Roman" w:hAnsi="Times New Roman" w:cs="Times New Roman"/>
                                <w:color w:val="000000"/>
                                <w:sz w:val="16"/>
                                <w:szCs w:val="16"/>
                              </w:rPr>
                            </w:pPr>
                            <w:r w:rsidRPr="00F21749">
                              <w:rPr>
                                <w:rFonts w:ascii="Times New Roman" w:hAnsi="Times New Roman" w:cs="Times New Roman"/>
                                <w:color w:val="000000"/>
                                <w:sz w:val="16"/>
                                <w:szCs w:val="16"/>
                              </w:rPr>
                              <w:t>DOR: 20.1001.1.27831175.1399.2.</w:t>
                            </w:r>
                            <w:r w:rsidR="00F21749" w:rsidRPr="00F21749">
                              <w:rPr>
                                <w:rFonts w:ascii="Times New Roman" w:hAnsi="Times New Roman" w:cs="Times New Roman"/>
                                <w:color w:val="000000"/>
                                <w:sz w:val="16"/>
                                <w:szCs w:val="16"/>
                              </w:rPr>
                              <w:t>3</w:t>
                            </w:r>
                            <w:r w:rsidRPr="00F21749">
                              <w:rPr>
                                <w:rFonts w:ascii="Times New Roman" w:hAnsi="Times New Roman" w:cs="Times New Roman"/>
                                <w:color w:val="000000"/>
                                <w:sz w:val="16"/>
                                <w:szCs w:val="16"/>
                              </w:rPr>
                              <w:t>.</w:t>
                            </w:r>
                            <w:r w:rsidR="00F21749" w:rsidRPr="00F21749">
                              <w:rPr>
                                <w:rFonts w:ascii="Times New Roman" w:hAnsi="Times New Roman" w:cs="Times New Roman"/>
                                <w:color w:val="000000"/>
                                <w:sz w:val="16"/>
                                <w:szCs w:val="16"/>
                              </w:rPr>
                              <w:t>4</w:t>
                            </w:r>
                            <w:r w:rsidRPr="00F21749">
                              <w:rPr>
                                <w:rFonts w:ascii="Times New Roman" w:hAnsi="Times New Roman" w:cs="Times New Roman"/>
                                <w:color w:val="000000"/>
                                <w:sz w:val="16"/>
                                <w:szCs w:val="16"/>
                              </w:rPr>
                              <w:t>.</w:t>
                            </w:r>
                            <w:r w:rsidR="00F21749" w:rsidRPr="00F21749">
                              <w:rPr>
                                <w:rFonts w:ascii="Times New Roman" w:hAnsi="Times New Roman" w:cs="Times New Roman"/>
                                <w:color w:val="000000"/>
                                <w:sz w:val="16"/>
                                <w:szCs w:val="16"/>
                              </w:rPr>
                              <w:t>0</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6.55pt;margin-top:9.25pt;width:147.5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" fillcolor="window" stroked="f" strokeweight=".5pt">
                <v:path arrowok="t"/>
                <v:textbox>
                  <w:txbxContent>
                    <w:p w:rsidR="004618CC" w:rsidRPr="00F21749" w:rsidRDefault="004618CC" w:rsidP="00F21749">
                      <w:pPr>
                        <w:spacing w:after="0" w:line="240" w:lineRule="auto"/>
                        <w:rPr>
                          <w:rFonts w:ascii="Times New Roman" w:hAnsi="Times New Roman" w:cs="Times New Roman"/>
                          <w:color w:val="000000"/>
                          <w:sz w:val="16"/>
                          <w:szCs w:val="16"/>
                        </w:rPr>
                      </w:pPr>
                      <w:r w:rsidRPr="00F21749">
                        <w:rPr>
                          <w:rFonts w:ascii="Times New Roman" w:hAnsi="Times New Roman" w:cs="Times New Roman"/>
                          <w:color w:val="000000"/>
                          <w:sz w:val="16"/>
                          <w:szCs w:val="16"/>
                        </w:rPr>
                        <w:t>DOI: 10.52547/row.2.</w:t>
                      </w:r>
                      <w:r w:rsidR="00F21749" w:rsidRPr="00F21749">
                        <w:rPr>
                          <w:rFonts w:ascii="Times New Roman" w:hAnsi="Times New Roman" w:cs="Times New Roman"/>
                          <w:color w:val="000000"/>
                          <w:sz w:val="16"/>
                          <w:szCs w:val="16"/>
                        </w:rPr>
                        <w:t>3</w:t>
                      </w:r>
                      <w:r w:rsidRPr="00F21749">
                        <w:rPr>
                          <w:rFonts w:ascii="Times New Roman" w:hAnsi="Times New Roman" w:cs="Times New Roman"/>
                          <w:color w:val="000000"/>
                          <w:sz w:val="16"/>
                          <w:szCs w:val="16"/>
                        </w:rPr>
                        <w:t>.</w:t>
                      </w:r>
                      <w:r w:rsidR="00F21749" w:rsidRPr="00F21749">
                        <w:rPr>
                          <w:rFonts w:ascii="Times New Roman" w:hAnsi="Times New Roman" w:cs="Times New Roman"/>
                          <w:color w:val="000000"/>
                          <w:sz w:val="16"/>
                          <w:szCs w:val="16"/>
                        </w:rPr>
                        <w:t>43</w:t>
                      </w:r>
                    </w:p>
                    <w:p w:rsidR="004618CC" w:rsidRPr="007A770F" w:rsidRDefault="004618CC" w:rsidP="00F21749">
                      <w:pPr>
                        <w:spacing w:after="0" w:line="240" w:lineRule="auto"/>
                        <w:rPr>
                          <w:rFonts w:ascii="Times New Roman" w:hAnsi="Times New Roman" w:cs="Times New Roman"/>
                          <w:color w:val="000000"/>
                          <w:sz w:val="16"/>
                          <w:szCs w:val="16"/>
                        </w:rPr>
                      </w:pPr>
                      <w:r w:rsidRPr="00F21749">
                        <w:rPr>
                          <w:rFonts w:ascii="Times New Roman" w:hAnsi="Times New Roman" w:cs="Times New Roman"/>
                          <w:color w:val="000000"/>
                          <w:sz w:val="16"/>
                          <w:szCs w:val="16"/>
                        </w:rPr>
                        <w:t>DOR: 20.1001.1.27831175.1399.2.</w:t>
                      </w:r>
                      <w:r w:rsidR="00F21749" w:rsidRPr="00F21749">
                        <w:rPr>
                          <w:rFonts w:ascii="Times New Roman" w:hAnsi="Times New Roman" w:cs="Times New Roman"/>
                          <w:color w:val="000000"/>
                          <w:sz w:val="16"/>
                          <w:szCs w:val="16"/>
                        </w:rPr>
                        <w:t>3</w:t>
                      </w:r>
                      <w:r w:rsidRPr="00F21749">
                        <w:rPr>
                          <w:rFonts w:ascii="Times New Roman" w:hAnsi="Times New Roman" w:cs="Times New Roman"/>
                          <w:color w:val="000000"/>
                          <w:sz w:val="16"/>
                          <w:szCs w:val="16"/>
                        </w:rPr>
                        <w:t>.</w:t>
                      </w:r>
                      <w:r w:rsidR="00F21749" w:rsidRPr="00F21749">
                        <w:rPr>
                          <w:rFonts w:ascii="Times New Roman" w:hAnsi="Times New Roman" w:cs="Times New Roman"/>
                          <w:color w:val="000000"/>
                          <w:sz w:val="16"/>
                          <w:szCs w:val="16"/>
                        </w:rPr>
                        <w:t>4</w:t>
                      </w:r>
                      <w:r w:rsidRPr="00F21749">
                        <w:rPr>
                          <w:rFonts w:ascii="Times New Roman" w:hAnsi="Times New Roman" w:cs="Times New Roman"/>
                          <w:color w:val="000000"/>
                          <w:sz w:val="16"/>
                          <w:szCs w:val="16"/>
                        </w:rPr>
                        <w:t>.</w:t>
                      </w:r>
                      <w:r w:rsidR="00F21749" w:rsidRPr="00F21749">
                        <w:rPr>
                          <w:rFonts w:ascii="Times New Roman" w:hAnsi="Times New Roman" w:cs="Times New Roman"/>
                          <w:color w:val="000000"/>
                          <w:sz w:val="16"/>
                          <w:szCs w:val="16"/>
                        </w:rPr>
                        <w:t>0</w:t>
                      </w:r>
                      <w:bookmarkStart w:id="1" w:name="_GoBack"/>
                      <w:bookmarkEnd w:id="1"/>
                    </w:p>
                  </w:txbxContent>
                </v:textbox>
              </v:shape>
            </w:pict>
          </mc:Fallback>
        </mc:AlternateContent>
      </w:r>
      <w:r w:rsidR="004618CC">
        <w:rPr>
          <w:rFonts w:cs="B Lotus"/>
          <w:b/>
          <w:bCs/>
          <w:noProof/>
          <w:sz w:val="24"/>
          <w:szCs w:val="24"/>
        </w:rPr>
        <mc:AlternateContent>
          <mc:Choice Requires="wps">
            <w:drawing>
              <wp:anchor distT="4294967295" distB="4294967295" distL="114300" distR="114300" simplePos="0" relativeHeight="251671552" behindDoc="0" locked="0" layoutInCell="1" allowOverlap="1" wp14:anchorId="3A81C65E" wp14:editId="1FA3E9AE">
                <wp:simplePos x="0" y="0"/>
                <wp:positionH relativeFrom="column">
                  <wp:posOffset>291465</wp:posOffset>
                </wp:positionH>
                <wp:positionV relativeFrom="paragraph">
                  <wp:posOffset>110490</wp:posOffset>
                </wp:positionV>
                <wp:extent cx="57086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31DE2A" id="Straight Connector 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5pt,8.7pt" to="472.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" strokecolor="#4a7ebb">
                <o:lock v:ext="edit" shapetype="f"/>
              </v:line>
            </w:pict>
          </mc:Fallback>
        </mc:AlternateContent>
      </w:r>
      <w:r w:rsidR="004618CC">
        <w:rPr>
          <w:rFonts w:cs="B Lotus"/>
          <w:b/>
          <w:bCs/>
          <w:noProof/>
          <w:sz w:val="24"/>
          <w:szCs w:val="24"/>
        </w:rPr>
        <mc:AlternateContent>
          <mc:Choice Requires="wps">
            <w:drawing>
              <wp:anchor distT="4294967295" distB="4294967295" distL="114300" distR="114300" simplePos="0" relativeHeight="251672576" behindDoc="0" locked="0" layoutInCell="1" allowOverlap="1" wp14:anchorId="750FB0CB" wp14:editId="75FE5EA5">
                <wp:simplePos x="0" y="0"/>
                <wp:positionH relativeFrom="column">
                  <wp:posOffset>295910</wp:posOffset>
                </wp:positionH>
                <wp:positionV relativeFrom="paragraph">
                  <wp:posOffset>474345</wp:posOffset>
                </wp:positionV>
                <wp:extent cx="57086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61A85F"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pt,37.35pt" to="472.8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" strokecolor="#4a7ebb">
                <o:lock v:ext="edit" shapetype="f"/>
              </v:line>
            </w:pict>
          </mc:Fallback>
        </mc:AlternateContent>
      </w:r>
    </w:p>
    <w:p w:rsidR="00695FF2" w:rsidRDefault="00695FF2" w:rsidP="00695FF2">
      <w:pPr>
        <w:bidi/>
        <w:jc w:val="center"/>
        <w:rPr>
          <w:rFonts w:cs="B Lotus"/>
          <w:b/>
          <w:bCs/>
          <w:sz w:val="24"/>
          <w:szCs w:val="24"/>
          <w:lang w:bidi="fa-IR"/>
        </w:rPr>
      </w:pPr>
    </w:p>
    <w:p w:rsidR="00695FF2" w:rsidRDefault="00695FF2" w:rsidP="00695FF2">
      <w:pPr>
        <w:bidi/>
        <w:jc w:val="center"/>
        <w:rPr>
          <w:rFonts w:cs="B Lotus"/>
          <w:b/>
          <w:bCs/>
          <w:sz w:val="24"/>
          <w:szCs w:val="24"/>
          <w:lang w:bidi="fa-IR"/>
        </w:rPr>
      </w:pPr>
    </w:p>
    <w:p w:rsidR="00695FF2" w:rsidRDefault="00695FF2" w:rsidP="00695FF2">
      <w:pPr>
        <w:bidi/>
        <w:jc w:val="center"/>
        <w:rPr>
          <w:rFonts w:cs="B Lotus"/>
          <w:b/>
          <w:bCs/>
          <w:sz w:val="24"/>
          <w:szCs w:val="24"/>
          <w:lang w:bidi="fa-IR"/>
        </w:rPr>
      </w:pPr>
      <w:r>
        <w:rPr>
          <w:rFonts w:cs="B Lotus"/>
          <w:b/>
          <w:bCs/>
          <w:noProof/>
          <w:sz w:val="24"/>
          <w:szCs w:val="24"/>
        </w:rPr>
        <mc:AlternateContent>
          <mc:Choice Requires="wps">
            <w:drawing>
              <wp:anchor distT="0" distB="0" distL="114300" distR="114300" simplePos="0" relativeHeight="251653120" behindDoc="0" locked="0" layoutInCell="1" allowOverlap="1">
                <wp:simplePos x="0" y="0"/>
                <wp:positionH relativeFrom="margin">
                  <wp:posOffset>4846320</wp:posOffset>
                </wp:positionH>
                <wp:positionV relativeFrom="margin">
                  <wp:posOffset>1243965</wp:posOffset>
                </wp:positionV>
                <wp:extent cx="1788160" cy="70866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08660"/>
                        </a:xfrm>
                        <a:prstGeom prst="rect">
                          <a:avLst/>
                        </a:prstGeom>
                        <a:solidFill>
                          <a:srgbClr val="FFFFFF"/>
                        </a:solidFill>
                        <a:ln w="25400" algn="ctr">
                          <a:solidFill>
                            <a:srgbClr val="FFFFFF"/>
                          </a:solidFill>
                          <a:miter lim="800000"/>
                          <a:headEnd/>
                          <a:tailEnd/>
                        </a:ln>
                      </wps:spPr>
                      <wps:txbx>
                        <w:txbxContent>
                          <w:p w:rsidR="004618CC" w:rsidRPr="00695FF2" w:rsidRDefault="004618CC" w:rsidP="00695FF2">
                            <w:pPr>
                              <w:pStyle w:val="NoSpacing"/>
                              <w:bidi/>
                              <w:jc w:val="center"/>
                              <w:rPr>
                                <w:rFonts w:cs="B Mitra"/>
                                <w:sz w:val="16"/>
                                <w:szCs w:val="16"/>
                              </w:rPr>
                            </w:pPr>
                            <w:r w:rsidRPr="00695FF2">
                              <w:rPr>
                                <w:rFonts w:cs="B Mitra"/>
                                <w:sz w:val="16"/>
                                <w:szCs w:val="16"/>
                                <w:rtl/>
                              </w:rPr>
                              <w:t>مجله علمی</w:t>
                            </w:r>
                          </w:p>
                          <w:p w:rsidR="004618CC" w:rsidRPr="00695FF2" w:rsidRDefault="004618CC" w:rsidP="00695FF2">
                            <w:pPr>
                              <w:pStyle w:val="NoSpacing"/>
                              <w:bidi/>
                              <w:jc w:val="center"/>
                              <w:rPr>
                                <w:rFonts w:ascii="B Lotus" w:cs="B Mitra"/>
                                <w:sz w:val="16"/>
                                <w:szCs w:val="16"/>
                              </w:rPr>
                            </w:pPr>
                            <w:r w:rsidRPr="00695FF2">
                              <w:rPr>
                                <w:rFonts w:cs="B Mitra" w:hint="cs"/>
                                <w:sz w:val="16"/>
                                <w:szCs w:val="16"/>
                                <w:rtl/>
                              </w:rPr>
                              <w:t>پژوهش</w:t>
                            </w:r>
                            <w:r w:rsidRPr="00695FF2">
                              <w:rPr>
                                <w:rFonts w:cs="B Mitra"/>
                                <w:sz w:val="16"/>
                                <w:szCs w:val="16"/>
                                <w:rtl/>
                              </w:rPr>
                              <w:softHyphen/>
                            </w:r>
                            <w:r w:rsidRPr="00695FF2">
                              <w:rPr>
                                <w:rFonts w:cs="B Mitra" w:hint="cs"/>
                                <w:sz w:val="16"/>
                                <w:szCs w:val="16"/>
                                <w:rtl/>
                              </w:rPr>
                              <w:t>های میان</w:t>
                            </w:r>
                            <w:r w:rsidRPr="00695FF2">
                              <w:rPr>
                                <w:rFonts w:cs="B Mitra"/>
                                <w:sz w:val="16"/>
                                <w:szCs w:val="16"/>
                                <w:rtl/>
                              </w:rPr>
                              <w:softHyphen/>
                            </w:r>
                            <w:r w:rsidRPr="00695FF2">
                              <w:rPr>
                                <w:rFonts w:cs="B Mitra" w:hint="cs"/>
                                <w:sz w:val="16"/>
                                <w:szCs w:val="16"/>
                                <w:rtl/>
                              </w:rPr>
                              <w:t>رشته</w:t>
                            </w:r>
                            <w:r w:rsidRPr="00695FF2">
                              <w:rPr>
                                <w:rFonts w:cs="B Mitra"/>
                                <w:sz w:val="16"/>
                                <w:szCs w:val="16"/>
                                <w:rtl/>
                              </w:rPr>
                              <w:softHyphen/>
                            </w:r>
                            <w:r w:rsidRPr="00695FF2">
                              <w:rPr>
                                <w:rFonts w:cs="B Mitra" w:hint="cs"/>
                                <w:sz w:val="16"/>
                                <w:szCs w:val="16"/>
                                <w:rtl/>
                              </w:rPr>
                              <w:t>ای زنان</w:t>
                            </w:r>
                          </w:p>
                          <w:p w:rsidR="004618CC" w:rsidRPr="00695FF2" w:rsidRDefault="004618CC" w:rsidP="00695FF2">
                            <w:pPr>
                              <w:pStyle w:val="NoSpacing"/>
                              <w:bidi/>
                              <w:jc w:val="center"/>
                              <w:rPr>
                                <w:rFonts w:ascii="B Lotus" w:cs="B Mitra"/>
                                <w:sz w:val="16"/>
                                <w:szCs w:val="16"/>
                                <w:rtl/>
                              </w:rPr>
                            </w:pPr>
                            <w:r w:rsidRPr="00695FF2">
                              <w:rPr>
                                <w:rFonts w:cs="B Mitra"/>
                                <w:sz w:val="16"/>
                                <w:szCs w:val="16"/>
                                <w:rtl/>
                              </w:rPr>
                              <w:t xml:space="preserve">دوره </w:t>
                            </w:r>
                            <w:r w:rsidRPr="00695FF2">
                              <w:rPr>
                                <w:rFonts w:cs="B Mitra" w:hint="cs"/>
                                <w:sz w:val="16"/>
                                <w:szCs w:val="16"/>
                                <w:rtl/>
                              </w:rPr>
                              <w:t>دوم</w:t>
                            </w:r>
                            <w:r w:rsidRPr="00695FF2">
                              <w:rPr>
                                <w:rFonts w:cs="B Mitra"/>
                                <w:sz w:val="16"/>
                                <w:szCs w:val="16"/>
                                <w:rtl/>
                              </w:rPr>
                              <w:t xml:space="preserve">، شماره </w:t>
                            </w:r>
                            <w:r w:rsidRPr="00695FF2">
                              <w:rPr>
                                <w:rFonts w:ascii="B Lotus" w:cs="B Mitra" w:hint="cs"/>
                                <w:sz w:val="16"/>
                                <w:szCs w:val="16"/>
                                <w:rtl/>
                              </w:rPr>
                              <w:t>3</w:t>
                            </w:r>
                            <w:r w:rsidRPr="00695FF2">
                              <w:rPr>
                                <w:rFonts w:cs="B Mitra"/>
                                <w:sz w:val="16"/>
                                <w:szCs w:val="16"/>
                                <w:rtl/>
                              </w:rPr>
                              <w:t xml:space="preserve">، </w:t>
                            </w:r>
                            <w:r w:rsidRPr="00695FF2">
                              <w:rPr>
                                <w:rFonts w:cs="B Mitra" w:hint="cs"/>
                                <w:sz w:val="16"/>
                                <w:szCs w:val="16"/>
                                <w:rtl/>
                              </w:rPr>
                              <w:t>پاییز 1399</w:t>
                            </w:r>
                          </w:p>
                          <w:p w:rsidR="004618CC" w:rsidRPr="00695FF2" w:rsidRDefault="004618CC" w:rsidP="00245C11">
                            <w:pPr>
                              <w:pStyle w:val="NoSpacing"/>
                              <w:bidi/>
                              <w:jc w:val="center"/>
                              <w:rPr>
                                <w:rFonts w:ascii="B Lotus" w:cs="B Mitra"/>
                                <w:sz w:val="16"/>
                                <w:szCs w:val="16"/>
                                <w:rtl/>
                              </w:rPr>
                            </w:pPr>
                            <w:r w:rsidRPr="00695FF2">
                              <w:rPr>
                                <w:rFonts w:ascii="B Lotus" w:cs="B Mitra" w:hint="cs"/>
                                <w:sz w:val="16"/>
                                <w:szCs w:val="16"/>
                                <w:rtl/>
                              </w:rPr>
                              <w:t xml:space="preserve">صفحات </w:t>
                            </w:r>
                            <w:r>
                              <w:rPr>
                                <w:rFonts w:ascii="B Lotus" w:cs="B Mitra" w:hint="cs"/>
                                <w:sz w:val="16"/>
                                <w:szCs w:val="16"/>
                                <w:rtl/>
                              </w:rPr>
                              <w:t>53</w:t>
                            </w:r>
                            <w:r w:rsidRPr="00695FF2">
                              <w:rPr>
                                <w:rFonts w:ascii="B Lotus" w:cs="B Mitra" w:hint="cs"/>
                                <w:sz w:val="16"/>
                                <w:szCs w:val="16"/>
                                <w:rtl/>
                              </w:rPr>
                              <w:t>-</w:t>
                            </w:r>
                            <w:r>
                              <w:rPr>
                                <w:rFonts w:ascii="B Lotus" w:cs="B Mitra" w:hint="cs"/>
                                <w:sz w:val="16"/>
                                <w:szCs w:val="16"/>
                                <w:rtl/>
                              </w:rPr>
                              <w:t>43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id="Rectangle 91" o:spid="_x0000_s1028" style="position:absolute;left:0;text-align:left;margin-left:381.6pt;margin-top:97.95pt;width:140.8pt;height:55.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" strokecolor="white" strokeweight="2pt">
                <v:path arrowok="t"/>
                <v:textbox>
                  <w:txbxContent>
                    <w:p w:rsidR="004618CC" w:rsidRPr="00695FF2" w:rsidRDefault="004618CC" w:rsidP="00695FF2">
                      <w:pPr>
                        <w:pStyle w:val="NoSpacing"/>
                        <w:bidi/>
                        <w:jc w:val="center"/>
                        <w:rPr>
                          <w:rFonts w:cs="B Mitra"/>
                          <w:sz w:val="16"/>
                          <w:szCs w:val="16"/>
                        </w:rPr>
                      </w:pPr>
                      <w:r w:rsidRPr="00695FF2">
                        <w:rPr>
                          <w:rFonts w:cs="B Mitra"/>
                          <w:sz w:val="16"/>
                          <w:szCs w:val="16"/>
                          <w:rtl/>
                        </w:rPr>
                        <w:t>مجله علمی</w:t>
                      </w:r>
                    </w:p>
                    <w:p w:rsidR="004618CC" w:rsidRPr="00695FF2" w:rsidRDefault="004618CC" w:rsidP="00695FF2">
                      <w:pPr>
                        <w:pStyle w:val="NoSpacing"/>
                        <w:bidi/>
                        <w:jc w:val="center"/>
                        <w:rPr>
                          <w:rFonts w:ascii="B Lotus" w:cs="B Mitra"/>
                          <w:sz w:val="16"/>
                          <w:szCs w:val="16"/>
                        </w:rPr>
                      </w:pPr>
                      <w:r w:rsidRPr="00695FF2">
                        <w:rPr>
                          <w:rFonts w:cs="B Mitra" w:hint="cs"/>
                          <w:sz w:val="16"/>
                          <w:szCs w:val="16"/>
                          <w:rtl/>
                        </w:rPr>
                        <w:t>پژوهش</w:t>
                      </w:r>
                      <w:r w:rsidRPr="00695FF2">
                        <w:rPr>
                          <w:rFonts w:cs="B Mitra"/>
                          <w:sz w:val="16"/>
                          <w:szCs w:val="16"/>
                          <w:rtl/>
                        </w:rPr>
                        <w:softHyphen/>
                      </w:r>
                      <w:r w:rsidRPr="00695FF2">
                        <w:rPr>
                          <w:rFonts w:cs="B Mitra" w:hint="cs"/>
                          <w:sz w:val="16"/>
                          <w:szCs w:val="16"/>
                          <w:rtl/>
                        </w:rPr>
                        <w:t>های میان</w:t>
                      </w:r>
                      <w:r w:rsidRPr="00695FF2">
                        <w:rPr>
                          <w:rFonts w:cs="B Mitra"/>
                          <w:sz w:val="16"/>
                          <w:szCs w:val="16"/>
                          <w:rtl/>
                        </w:rPr>
                        <w:softHyphen/>
                      </w:r>
                      <w:r w:rsidRPr="00695FF2">
                        <w:rPr>
                          <w:rFonts w:cs="B Mitra" w:hint="cs"/>
                          <w:sz w:val="16"/>
                          <w:szCs w:val="16"/>
                          <w:rtl/>
                        </w:rPr>
                        <w:t>رشته</w:t>
                      </w:r>
                      <w:r w:rsidRPr="00695FF2">
                        <w:rPr>
                          <w:rFonts w:cs="B Mitra"/>
                          <w:sz w:val="16"/>
                          <w:szCs w:val="16"/>
                          <w:rtl/>
                        </w:rPr>
                        <w:softHyphen/>
                      </w:r>
                      <w:r w:rsidRPr="00695FF2">
                        <w:rPr>
                          <w:rFonts w:cs="B Mitra" w:hint="cs"/>
                          <w:sz w:val="16"/>
                          <w:szCs w:val="16"/>
                          <w:rtl/>
                        </w:rPr>
                        <w:t>ای زنان</w:t>
                      </w:r>
                    </w:p>
                    <w:p w:rsidR="004618CC" w:rsidRPr="00695FF2" w:rsidRDefault="004618CC" w:rsidP="00695FF2">
                      <w:pPr>
                        <w:pStyle w:val="NoSpacing"/>
                        <w:bidi/>
                        <w:jc w:val="center"/>
                        <w:rPr>
                          <w:rFonts w:ascii="B Lotus" w:cs="B Mitra"/>
                          <w:sz w:val="16"/>
                          <w:szCs w:val="16"/>
                          <w:rtl/>
                        </w:rPr>
                      </w:pPr>
                      <w:r w:rsidRPr="00695FF2">
                        <w:rPr>
                          <w:rFonts w:cs="B Mitra"/>
                          <w:sz w:val="16"/>
                          <w:szCs w:val="16"/>
                          <w:rtl/>
                        </w:rPr>
                        <w:t xml:space="preserve">دوره </w:t>
                      </w:r>
                      <w:r w:rsidRPr="00695FF2">
                        <w:rPr>
                          <w:rFonts w:cs="B Mitra" w:hint="cs"/>
                          <w:sz w:val="16"/>
                          <w:szCs w:val="16"/>
                          <w:rtl/>
                        </w:rPr>
                        <w:t>دوم</w:t>
                      </w:r>
                      <w:r w:rsidRPr="00695FF2">
                        <w:rPr>
                          <w:rFonts w:cs="B Mitra"/>
                          <w:sz w:val="16"/>
                          <w:szCs w:val="16"/>
                          <w:rtl/>
                        </w:rPr>
                        <w:t xml:space="preserve">، شماره </w:t>
                      </w:r>
                      <w:r w:rsidRPr="00695FF2">
                        <w:rPr>
                          <w:rFonts w:ascii="B Lotus" w:cs="B Mitra" w:hint="cs"/>
                          <w:sz w:val="16"/>
                          <w:szCs w:val="16"/>
                          <w:rtl/>
                        </w:rPr>
                        <w:t>3</w:t>
                      </w:r>
                      <w:r w:rsidRPr="00695FF2">
                        <w:rPr>
                          <w:rFonts w:cs="B Mitra"/>
                          <w:sz w:val="16"/>
                          <w:szCs w:val="16"/>
                          <w:rtl/>
                        </w:rPr>
                        <w:t xml:space="preserve">، </w:t>
                      </w:r>
                      <w:r w:rsidRPr="00695FF2">
                        <w:rPr>
                          <w:rFonts w:cs="B Mitra" w:hint="cs"/>
                          <w:sz w:val="16"/>
                          <w:szCs w:val="16"/>
                          <w:rtl/>
                        </w:rPr>
                        <w:t>پاییز 1399</w:t>
                      </w:r>
                    </w:p>
                    <w:p w:rsidR="004618CC" w:rsidRPr="00695FF2" w:rsidRDefault="004618CC" w:rsidP="00245C11">
                      <w:pPr>
                        <w:pStyle w:val="NoSpacing"/>
                        <w:bidi/>
                        <w:jc w:val="center"/>
                        <w:rPr>
                          <w:rFonts w:ascii="B Lotus" w:cs="B Mitra"/>
                          <w:sz w:val="16"/>
                          <w:szCs w:val="16"/>
                          <w:rtl/>
                        </w:rPr>
                      </w:pPr>
                      <w:r w:rsidRPr="00695FF2">
                        <w:rPr>
                          <w:rFonts w:ascii="B Lotus" w:cs="B Mitra" w:hint="cs"/>
                          <w:sz w:val="16"/>
                          <w:szCs w:val="16"/>
                          <w:rtl/>
                        </w:rPr>
                        <w:t xml:space="preserve">صفحات </w:t>
                      </w:r>
                      <w:r>
                        <w:rPr>
                          <w:rFonts w:ascii="B Lotus" w:cs="B Mitra" w:hint="cs"/>
                          <w:sz w:val="16"/>
                          <w:szCs w:val="16"/>
                          <w:rtl/>
                        </w:rPr>
                        <w:t>53</w:t>
                      </w:r>
                      <w:r w:rsidRPr="00695FF2">
                        <w:rPr>
                          <w:rFonts w:ascii="B Lotus" w:cs="B Mitra" w:hint="cs"/>
                          <w:sz w:val="16"/>
                          <w:szCs w:val="16"/>
                          <w:rtl/>
                        </w:rPr>
                        <w:t>-</w:t>
                      </w:r>
                      <w:r>
                        <w:rPr>
                          <w:rFonts w:ascii="B Lotus" w:cs="B Mitra" w:hint="cs"/>
                          <w:sz w:val="16"/>
                          <w:szCs w:val="16"/>
                          <w:rtl/>
                        </w:rPr>
                        <w:t>43</w:t>
                      </w:r>
                    </w:p>
                  </w:txbxContent>
                </v:textbox>
                <w10:wrap type="square" anchorx="margin" anchory="margin"/>
              </v:rect>
            </w:pict>
          </mc:Fallback>
        </mc:AlternateContent>
      </w:r>
      <w:r>
        <w:rPr>
          <w:rFonts w:cs="B Lotus"/>
          <w:b/>
          <w:bCs/>
          <w:noProof/>
          <w:sz w:val="24"/>
          <w:szCs w:val="24"/>
        </w:rPr>
        <mc:AlternateContent>
          <mc:Choice Requires="wps">
            <w:drawing>
              <wp:anchor distT="0" distB="0" distL="114300" distR="114300" simplePos="0" relativeHeight="251668480" behindDoc="0" locked="0" layoutInCell="1" allowOverlap="1">
                <wp:simplePos x="0" y="0"/>
                <wp:positionH relativeFrom="margin">
                  <wp:posOffset>-97790</wp:posOffset>
                </wp:positionH>
                <wp:positionV relativeFrom="margin">
                  <wp:posOffset>1328420</wp:posOffset>
                </wp:positionV>
                <wp:extent cx="1788160" cy="636270"/>
                <wp:effectExtent l="0" t="0" r="21590" b="1143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4618CC" w:rsidRPr="00695FF2" w:rsidRDefault="004618CC" w:rsidP="00695FF2">
                            <w:pPr>
                              <w:pStyle w:val="NoSpacing"/>
                              <w:jc w:val="center"/>
                              <w:rPr>
                                <w:rFonts w:asciiTheme="majorBidi" w:hAnsiTheme="majorBidi" w:cstheme="majorBidi"/>
                                <w:sz w:val="16"/>
                                <w:szCs w:val="16"/>
                              </w:rPr>
                            </w:pPr>
                            <w:r w:rsidRPr="00695FF2">
                              <w:rPr>
                                <w:rFonts w:asciiTheme="majorBidi" w:hAnsiTheme="majorBidi" w:cstheme="majorBidi"/>
                                <w:sz w:val="16"/>
                                <w:szCs w:val="16"/>
                              </w:rPr>
                              <w:t>Woman Interdisciplinary</w:t>
                            </w:r>
                          </w:p>
                          <w:p w:rsidR="004618CC" w:rsidRPr="00695FF2" w:rsidRDefault="004618CC" w:rsidP="00695FF2">
                            <w:pPr>
                              <w:pStyle w:val="NoSpacing"/>
                              <w:jc w:val="center"/>
                              <w:rPr>
                                <w:rFonts w:asciiTheme="majorBidi" w:hAnsiTheme="majorBidi" w:cstheme="majorBidi"/>
                                <w:sz w:val="16"/>
                                <w:szCs w:val="16"/>
                              </w:rPr>
                            </w:pPr>
                            <w:r w:rsidRPr="00695FF2">
                              <w:rPr>
                                <w:rFonts w:asciiTheme="majorBidi" w:hAnsiTheme="majorBidi" w:cstheme="majorBidi"/>
                                <w:sz w:val="16"/>
                                <w:szCs w:val="16"/>
                              </w:rPr>
                              <w:t>Researches Journal</w:t>
                            </w:r>
                          </w:p>
                          <w:p w:rsidR="004618CC" w:rsidRPr="00695FF2" w:rsidRDefault="004618CC" w:rsidP="00695FF2">
                            <w:pPr>
                              <w:pStyle w:val="NoSpacing"/>
                              <w:jc w:val="center"/>
                              <w:rPr>
                                <w:rFonts w:asciiTheme="majorBidi" w:hAnsiTheme="majorBidi" w:cstheme="majorBidi"/>
                                <w:sz w:val="16"/>
                                <w:szCs w:val="16"/>
                              </w:rPr>
                            </w:pPr>
                            <w:r w:rsidRPr="00695FF2">
                              <w:rPr>
                                <w:rFonts w:asciiTheme="majorBidi" w:hAnsiTheme="majorBidi" w:cstheme="majorBidi"/>
                                <w:sz w:val="16"/>
                                <w:szCs w:val="16"/>
                              </w:rPr>
                              <w:t xml:space="preserve">Vol. 2, No. 3, </w:t>
                            </w:r>
                            <w:proofErr w:type="gramStart"/>
                            <w:r w:rsidRPr="00695FF2">
                              <w:rPr>
                                <w:rFonts w:asciiTheme="majorBidi" w:hAnsiTheme="majorBidi" w:cstheme="majorBidi"/>
                                <w:sz w:val="16"/>
                                <w:szCs w:val="16"/>
                              </w:rPr>
                              <w:t>Autumn</w:t>
                            </w:r>
                            <w:proofErr w:type="gramEnd"/>
                            <w:r w:rsidRPr="00695FF2">
                              <w:rPr>
                                <w:rFonts w:asciiTheme="majorBidi" w:hAnsiTheme="majorBidi" w:cstheme="majorBidi"/>
                                <w:sz w:val="16"/>
                                <w:szCs w:val="16"/>
                              </w:rPr>
                              <w:t xml:space="preserve"> 2020</w:t>
                            </w:r>
                          </w:p>
                          <w:p w:rsidR="004618CC" w:rsidRPr="00695FF2" w:rsidRDefault="004618CC" w:rsidP="00245C11">
                            <w:pPr>
                              <w:pStyle w:val="NoSpacing"/>
                              <w:jc w:val="center"/>
                              <w:rPr>
                                <w:rFonts w:asciiTheme="majorBidi" w:hAnsiTheme="majorBidi" w:cstheme="majorBidi"/>
                                <w:sz w:val="16"/>
                                <w:szCs w:val="16"/>
                              </w:rPr>
                            </w:pPr>
                            <w:r w:rsidRPr="00695FF2">
                              <w:rPr>
                                <w:rFonts w:asciiTheme="majorBidi" w:hAnsiTheme="majorBidi" w:cstheme="majorBidi"/>
                                <w:sz w:val="16"/>
                                <w:szCs w:val="16"/>
                              </w:rPr>
                              <w:t xml:space="preserve">Pages </w:t>
                            </w:r>
                            <w:r>
                              <w:rPr>
                                <w:rFonts w:asciiTheme="majorBidi" w:hAnsiTheme="majorBidi" w:cstheme="majorBidi"/>
                                <w:sz w:val="16"/>
                                <w:szCs w:val="16"/>
                              </w:rPr>
                              <w:t>43</w:t>
                            </w:r>
                            <w:r w:rsidRPr="00695FF2">
                              <w:rPr>
                                <w:rFonts w:asciiTheme="majorBidi" w:hAnsiTheme="majorBidi" w:cstheme="majorBidi"/>
                                <w:sz w:val="16"/>
                                <w:szCs w:val="16"/>
                              </w:rPr>
                              <w:t>-</w:t>
                            </w:r>
                            <w:r>
                              <w:rPr>
                                <w:rFonts w:asciiTheme="majorBidi" w:hAnsiTheme="majorBidi" w:cstheme="majorBidi"/>
                                <w:sz w:val="16"/>
                                <w:szCs w:val="16"/>
                              </w:rPr>
                              <w:t>53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id="Rectangle 23" o:spid="_x0000_s1029" style="position:absolute;left:0;text-align:left;margin-left:-7.7pt;margin-top:104.6pt;width:140.8pt;height:50.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" strokecolor="white" strokeweight="2pt">
                <v:path arrowok="t"/>
                <v:textbox>
                  <w:txbxContent>
                    <w:p w:rsidR="004618CC" w:rsidRPr="00695FF2" w:rsidRDefault="004618CC" w:rsidP="00695FF2">
                      <w:pPr>
                        <w:pStyle w:val="NoSpacing"/>
                        <w:jc w:val="center"/>
                        <w:rPr>
                          <w:rFonts w:asciiTheme="majorBidi" w:hAnsiTheme="majorBidi" w:cstheme="majorBidi"/>
                          <w:sz w:val="16"/>
                          <w:szCs w:val="16"/>
                        </w:rPr>
                      </w:pPr>
                      <w:r w:rsidRPr="00695FF2">
                        <w:rPr>
                          <w:rFonts w:asciiTheme="majorBidi" w:hAnsiTheme="majorBidi" w:cstheme="majorBidi"/>
                          <w:sz w:val="16"/>
                          <w:szCs w:val="16"/>
                        </w:rPr>
                        <w:t>Woman Interdisciplinary</w:t>
                      </w:r>
                    </w:p>
                    <w:p w:rsidR="004618CC" w:rsidRPr="00695FF2" w:rsidRDefault="004618CC" w:rsidP="00695FF2">
                      <w:pPr>
                        <w:pStyle w:val="NoSpacing"/>
                        <w:jc w:val="center"/>
                        <w:rPr>
                          <w:rFonts w:asciiTheme="majorBidi" w:hAnsiTheme="majorBidi" w:cstheme="majorBidi"/>
                          <w:sz w:val="16"/>
                          <w:szCs w:val="16"/>
                        </w:rPr>
                      </w:pPr>
                      <w:r w:rsidRPr="00695FF2">
                        <w:rPr>
                          <w:rFonts w:asciiTheme="majorBidi" w:hAnsiTheme="majorBidi" w:cstheme="majorBidi"/>
                          <w:sz w:val="16"/>
                          <w:szCs w:val="16"/>
                        </w:rPr>
                        <w:t>Researches Journal</w:t>
                      </w:r>
                    </w:p>
                    <w:p w:rsidR="004618CC" w:rsidRPr="00695FF2" w:rsidRDefault="004618CC" w:rsidP="00695FF2">
                      <w:pPr>
                        <w:pStyle w:val="NoSpacing"/>
                        <w:jc w:val="center"/>
                        <w:rPr>
                          <w:rFonts w:asciiTheme="majorBidi" w:hAnsiTheme="majorBidi" w:cstheme="majorBidi"/>
                          <w:sz w:val="16"/>
                          <w:szCs w:val="16"/>
                        </w:rPr>
                      </w:pPr>
                      <w:r w:rsidRPr="00695FF2">
                        <w:rPr>
                          <w:rFonts w:asciiTheme="majorBidi" w:hAnsiTheme="majorBidi" w:cstheme="majorBidi"/>
                          <w:sz w:val="16"/>
                          <w:szCs w:val="16"/>
                        </w:rPr>
                        <w:t>Vol. 2, No. 3, Autumn 2020</w:t>
                      </w:r>
                    </w:p>
                    <w:p w:rsidR="004618CC" w:rsidRPr="00695FF2" w:rsidRDefault="004618CC" w:rsidP="00245C11">
                      <w:pPr>
                        <w:pStyle w:val="NoSpacing"/>
                        <w:jc w:val="center"/>
                        <w:rPr>
                          <w:rFonts w:asciiTheme="majorBidi" w:hAnsiTheme="majorBidi" w:cstheme="majorBidi"/>
                          <w:sz w:val="16"/>
                          <w:szCs w:val="16"/>
                        </w:rPr>
                      </w:pPr>
                      <w:r w:rsidRPr="00695FF2">
                        <w:rPr>
                          <w:rFonts w:asciiTheme="majorBidi" w:hAnsiTheme="majorBidi" w:cstheme="majorBidi"/>
                          <w:sz w:val="16"/>
                          <w:szCs w:val="16"/>
                        </w:rPr>
                        <w:t xml:space="preserve">Pages </w:t>
                      </w:r>
                      <w:r>
                        <w:rPr>
                          <w:rFonts w:asciiTheme="majorBidi" w:hAnsiTheme="majorBidi" w:cstheme="majorBidi"/>
                          <w:sz w:val="16"/>
                          <w:szCs w:val="16"/>
                        </w:rPr>
                        <w:t>43</w:t>
                      </w:r>
                      <w:r w:rsidRPr="00695FF2">
                        <w:rPr>
                          <w:rFonts w:asciiTheme="majorBidi" w:hAnsiTheme="majorBidi" w:cstheme="majorBidi"/>
                          <w:sz w:val="16"/>
                          <w:szCs w:val="16"/>
                        </w:rPr>
                        <w:t>-</w:t>
                      </w:r>
                      <w:r>
                        <w:rPr>
                          <w:rFonts w:asciiTheme="majorBidi" w:hAnsiTheme="majorBidi" w:cstheme="majorBidi"/>
                          <w:sz w:val="16"/>
                          <w:szCs w:val="16"/>
                        </w:rPr>
                        <w:t>53</w:t>
                      </w:r>
                    </w:p>
                  </w:txbxContent>
                </v:textbox>
                <w10:wrap type="square" anchorx="margin" anchory="margin"/>
              </v:rect>
            </w:pict>
          </mc:Fallback>
        </mc:AlternateContent>
      </w:r>
    </w:p>
    <w:p w:rsidR="00695FF2" w:rsidRPr="00695FF2" w:rsidRDefault="00695FF2" w:rsidP="00695FF2">
      <w:pPr>
        <w:bidi/>
        <w:jc w:val="center"/>
        <w:rPr>
          <w:rFonts w:cs="B Lotus"/>
          <w:b/>
          <w:bCs/>
          <w:sz w:val="36"/>
          <w:szCs w:val="36"/>
          <w:lang w:bidi="fa-IR"/>
        </w:rPr>
      </w:pPr>
    </w:p>
    <w:p w:rsidR="00695FF2" w:rsidRDefault="00695FF2" w:rsidP="00695FF2">
      <w:pPr>
        <w:bidi/>
        <w:jc w:val="center"/>
        <w:rPr>
          <w:rFonts w:cs="B Lotus"/>
          <w:b/>
          <w:bCs/>
          <w:sz w:val="24"/>
          <w:szCs w:val="24"/>
          <w:lang w:bidi="fa-IR"/>
        </w:rPr>
      </w:pPr>
    </w:p>
    <w:p w:rsidR="009B0A64" w:rsidRDefault="00043294" w:rsidP="00695FF2">
      <w:pPr>
        <w:bidi/>
        <w:jc w:val="center"/>
        <w:rPr>
          <w:rFonts w:cs="B Titr"/>
          <w:b/>
          <w:bCs/>
          <w:sz w:val="40"/>
          <w:szCs w:val="40"/>
          <w:lang w:bidi="fa-IR"/>
        </w:rPr>
      </w:pPr>
      <w:r w:rsidRPr="00695FF2">
        <w:rPr>
          <w:rFonts w:cs="B Titr" w:hint="cs"/>
          <w:b/>
          <w:bCs/>
          <w:sz w:val="40"/>
          <w:szCs w:val="40"/>
          <w:rtl/>
          <w:lang w:bidi="fa-IR"/>
        </w:rPr>
        <w:t>پیش</w:t>
      </w:r>
      <w:r w:rsidRPr="00695FF2">
        <w:rPr>
          <w:rFonts w:cs="B Titr" w:hint="cs"/>
          <w:b/>
          <w:bCs/>
          <w:sz w:val="40"/>
          <w:szCs w:val="40"/>
          <w:rtl/>
          <w:lang w:bidi="fa-IR"/>
        </w:rPr>
        <w:softHyphen/>
        <w:t>بینی علائم اختلال وسواس-جبری بر اساس عوامل شخصیتی در دانشجویان دختر شهر شیراز</w:t>
      </w:r>
    </w:p>
    <w:p w:rsidR="00695FF2" w:rsidRPr="00695FF2" w:rsidRDefault="00695FF2" w:rsidP="00695FF2">
      <w:pPr>
        <w:pStyle w:val="NoSpacing"/>
        <w:bidi/>
        <w:rPr>
          <w:sz w:val="18"/>
          <w:szCs w:val="18"/>
          <w:rtl/>
          <w:lang w:bidi="fa-IR"/>
        </w:rPr>
      </w:pPr>
    </w:p>
    <w:p w:rsidR="00043294" w:rsidRDefault="00043294" w:rsidP="00695FF2">
      <w:pPr>
        <w:bidi/>
        <w:jc w:val="center"/>
        <w:rPr>
          <w:rFonts w:cs="B Zar"/>
          <w:b/>
          <w:bCs/>
          <w:sz w:val="28"/>
          <w:szCs w:val="28"/>
          <w:vertAlign w:val="superscript"/>
          <w:lang w:bidi="fa-IR"/>
        </w:rPr>
      </w:pPr>
      <w:r w:rsidRPr="00695FF2">
        <w:rPr>
          <w:rFonts w:cs="B Zar" w:hint="cs"/>
          <w:b/>
          <w:bCs/>
          <w:sz w:val="28"/>
          <w:szCs w:val="28"/>
          <w:rtl/>
          <w:lang w:bidi="fa-IR"/>
        </w:rPr>
        <w:t>شیوا زارع</w:t>
      </w:r>
      <w:r w:rsidR="00695FF2" w:rsidRPr="00695FF2">
        <w:rPr>
          <w:rFonts w:cs="B Zar" w:hint="cs"/>
          <w:b/>
          <w:bCs/>
          <w:sz w:val="28"/>
          <w:szCs w:val="28"/>
          <w:vertAlign w:val="superscript"/>
          <w:rtl/>
          <w:lang w:bidi="fa-IR"/>
        </w:rPr>
        <w:t>1</w:t>
      </w:r>
      <w:r w:rsidRPr="00695FF2">
        <w:rPr>
          <w:rFonts w:cs="B Zar" w:hint="cs"/>
          <w:b/>
          <w:bCs/>
          <w:sz w:val="28"/>
          <w:szCs w:val="28"/>
          <w:rtl/>
          <w:lang w:bidi="fa-IR"/>
        </w:rPr>
        <w:t>، سید مهدی حسینی</w:t>
      </w:r>
      <w:r w:rsidRPr="00695FF2">
        <w:rPr>
          <w:rFonts w:cs="B Zar" w:hint="cs"/>
          <w:b/>
          <w:bCs/>
          <w:sz w:val="28"/>
          <w:szCs w:val="28"/>
          <w:vertAlign w:val="superscript"/>
          <w:rtl/>
          <w:lang w:bidi="fa-IR"/>
        </w:rPr>
        <w:t>*</w:t>
      </w:r>
      <w:r w:rsidR="00695FF2" w:rsidRPr="00695FF2">
        <w:rPr>
          <w:rFonts w:cs="B Zar" w:hint="cs"/>
          <w:b/>
          <w:bCs/>
          <w:sz w:val="28"/>
          <w:szCs w:val="28"/>
          <w:vertAlign w:val="superscript"/>
          <w:rtl/>
          <w:lang w:bidi="fa-IR"/>
        </w:rPr>
        <w:t>2</w:t>
      </w:r>
    </w:p>
    <w:p w:rsidR="00695FF2" w:rsidRPr="00C21E5A" w:rsidRDefault="00695FF2" w:rsidP="00695FF2">
      <w:pPr>
        <w:pStyle w:val="NoSpacing"/>
        <w:bidi/>
        <w:rPr>
          <w:sz w:val="6"/>
          <w:szCs w:val="6"/>
          <w:vertAlign w:val="superscript"/>
          <w:lang w:bidi="fa-IR"/>
        </w:rPr>
      </w:pPr>
    </w:p>
    <w:p w:rsidR="00695FF2" w:rsidRPr="00695FF2" w:rsidRDefault="00695FF2" w:rsidP="00695FF2">
      <w:pPr>
        <w:pStyle w:val="NoSpacing"/>
        <w:numPr>
          <w:ilvl w:val="0"/>
          <w:numId w:val="1"/>
        </w:numPr>
        <w:bidi/>
        <w:rPr>
          <w:rFonts w:cs="B Lotus"/>
          <w:sz w:val="24"/>
          <w:szCs w:val="24"/>
          <w:vertAlign w:val="superscript"/>
          <w:lang w:bidi="fa-IR"/>
        </w:rPr>
      </w:pPr>
      <w:r w:rsidRPr="00695FF2">
        <w:rPr>
          <w:rFonts w:cs="B Lotus" w:hint="cs"/>
          <w:sz w:val="24"/>
          <w:szCs w:val="24"/>
          <w:rtl/>
        </w:rPr>
        <w:t>کارشناس ارشد روان</w:t>
      </w:r>
      <w:r w:rsidRPr="00695FF2">
        <w:rPr>
          <w:rFonts w:cs="B Lotus" w:hint="cs"/>
          <w:sz w:val="24"/>
          <w:szCs w:val="24"/>
          <w:rtl/>
        </w:rPr>
        <w:softHyphen/>
      </w:r>
      <w:r w:rsidR="00245C11">
        <w:rPr>
          <w:rFonts w:cs="B Lotus" w:hint="cs"/>
          <w:sz w:val="24"/>
          <w:szCs w:val="24"/>
          <w:rtl/>
        </w:rPr>
        <w:t>شناسی عمومی، گروه روان</w:t>
      </w:r>
      <w:r w:rsidR="00245C11">
        <w:rPr>
          <w:rFonts w:cs="B Lotus" w:hint="cs"/>
          <w:sz w:val="24"/>
          <w:szCs w:val="24"/>
          <w:rtl/>
        </w:rPr>
        <w:softHyphen/>
        <w:t>شناسی، مؤ</w:t>
      </w:r>
      <w:r w:rsidRPr="00695FF2">
        <w:rPr>
          <w:rFonts w:cs="B Lotus" w:hint="cs"/>
          <w:sz w:val="24"/>
          <w:szCs w:val="24"/>
          <w:rtl/>
        </w:rPr>
        <w:t>سسه آموزش عالی فاطمیه</w:t>
      </w:r>
      <w:r w:rsidR="00245C11" w:rsidRPr="00245C11">
        <w:rPr>
          <w:rFonts w:cs="B Lotus" w:hint="cs"/>
          <w:sz w:val="20"/>
          <w:szCs w:val="20"/>
        </w:rPr>
        <w:sym w:font="Abo-thar" w:char="F042"/>
      </w:r>
      <w:r w:rsidR="00245C11">
        <w:rPr>
          <w:rFonts w:cs="B Lotus" w:hint="cs"/>
          <w:sz w:val="24"/>
          <w:szCs w:val="24"/>
          <w:rtl/>
        </w:rPr>
        <w:t xml:space="preserve"> شیراز، ایران</w:t>
      </w:r>
    </w:p>
    <w:p w:rsidR="00695FF2" w:rsidRPr="00D63928" w:rsidRDefault="00713B19" w:rsidP="00695FF2">
      <w:pPr>
        <w:pStyle w:val="NoSpacing"/>
        <w:jc w:val="center"/>
        <w:rPr>
          <w:rFonts w:asciiTheme="majorBidi" w:hAnsiTheme="majorBidi" w:cstheme="majorBidi"/>
          <w:color w:val="000000" w:themeColor="text1"/>
          <w:rtl/>
        </w:rPr>
      </w:pPr>
      <w:hyperlink r:id="rId9" w:history="1">
        <w:r w:rsidR="00695FF2" w:rsidRPr="00D63928">
          <w:rPr>
            <w:rStyle w:val="Hyperlink"/>
            <w:rFonts w:asciiTheme="majorBidi" w:hAnsiTheme="majorBidi" w:cstheme="majorBidi"/>
            <w:color w:val="000000" w:themeColor="text1"/>
            <w:u w:val="none"/>
          </w:rPr>
          <w:t>zare@fatemiyehshiraz.ac.ir</w:t>
        </w:r>
      </w:hyperlink>
    </w:p>
    <w:p w:rsidR="00695FF2" w:rsidRPr="00695FF2" w:rsidRDefault="00695FF2" w:rsidP="00695FF2">
      <w:pPr>
        <w:pStyle w:val="NoSpacing"/>
        <w:jc w:val="center"/>
        <w:rPr>
          <w:rFonts w:asciiTheme="majorBidi" w:hAnsiTheme="majorBidi" w:cstheme="majorBidi"/>
        </w:rPr>
      </w:pPr>
    </w:p>
    <w:p w:rsidR="00695FF2" w:rsidRPr="00695FF2" w:rsidRDefault="00695FF2" w:rsidP="00245C11">
      <w:pPr>
        <w:pStyle w:val="NoSpacing"/>
        <w:numPr>
          <w:ilvl w:val="0"/>
          <w:numId w:val="1"/>
        </w:numPr>
        <w:bidi/>
        <w:rPr>
          <w:rFonts w:cs="B Lotus"/>
          <w:sz w:val="24"/>
          <w:szCs w:val="24"/>
          <w:vertAlign w:val="superscript"/>
          <w:lang w:bidi="fa-IR"/>
        </w:rPr>
      </w:pPr>
      <w:r w:rsidRPr="00043294">
        <w:rPr>
          <w:rFonts w:cs="B Zar" w:hint="cs"/>
          <w:rtl/>
        </w:rPr>
        <w:t xml:space="preserve">دکترای تخصصی روان شناسی، </w:t>
      </w:r>
      <w:r w:rsidRPr="00043294">
        <w:rPr>
          <w:rFonts w:cs="B Zar" w:hint="cs"/>
          <w:sz w:val="28"/>
          <w:rtl/>
        </w:rPr>
        <w:t>استادیار گروه روان</w:t>
      </w:r>
      <w:r w:rsidR="00245C11">
        <w:rPr>
          <w:rFonts w:cs="B Zar"/>
          <w:sz w:val="28"/>
          <w:rtl/>
        </w:rPr>
        <w:softHyphen/>
      </w:r>
      <w:r w:rsidRPr="00043294">
        <w:rPr>
          <w:rFonts w:cs="B Zar" w:hint="cs"/>
          <w:sz w:val="28"/>
          <w:rtl/>
        </w:rPr>
        <w:t>شناسی موسسه آموزش عالی فاطمیه</w:t>
      </w:r>
      <w:r w:rsidR="00245C11" w:rsidRPr="00245C11">
        <w:rPr>
          <w:rFonts w:cs="B Lotus" w:hint="cs"/>
          <w:sz w:val="20"/>
          <w:szCs w:val="20"/>
        </w:rPr>
        <w:sym w:font="Abo-thar" w:char="F042"/>
      </w:r>
      <w:r w:rsidR="00245C11">
        <w:rPr>
          <w:rFonts w:cs="B Zar" w:hint="cs"/>
          <w:sz w:val="28"/>
          <w:rtl/>
        </w:rPr>
        <w:t xml:space="preserve"> شیراز، شیراز، ایران (</w:t>
      </w:r>
      <w:r w:rsidRPr="00043294">
        <w:rPr>
          <w:rFonts w:cs="B Zar" w:hint="cs"/>
          <w:sz w:val="28"/>
          <w:rtl/>
        </w:rPr>
        <w:t>نویسنده مسئول</w:t>
      </w:r>
      <w:r w:rsidR="00245C11">
        <w:rPr>
          <w:rFonts w:cs="B Zar" w:hint="cs"/>
          <w:sz w:val="28"/>
          <w:rtl/>
        </w:rPr>
        <w:t>)</w:t>
      </w:r>
    </w:p>
    <w:p w:rsidR="00695FF2" w:rsidRPr="00D63928" w:rsidRDefault="00695FF2" w:rsidP="00695FF2">
      <w:pPr>
        <w:pStyle w:val="NoSpacing"/>
        <w:jc w:val="center"/>
        <w:rPr>
          <w:rFonts w:cs="B Lotus"/>
          <w:sz w:val="24"/>
          <w:szCs w:val="24"/>
          <w:vertAlign w:val="superscript"/>
          <w:lang w:bidi="fa-IR"/>
        </w:rPr>
      </w:pPr>
      <w:r w:rsidRPr="00D63928">
        <w:rPr>
          <w:rFonts w:asciiTheme="majorBidi" w:hAnsiTheme="majorBidi" w:cstheme="majorBidi"/>
        </w:rPr>
        <w:t>Sayedmehdi.hosseini@gmail.com</w:t>
      </w:r>
    </w:p>
    <w:p w:rsidR="00695FF2" w:rsidRPr="00245C11" w:rsidRDefault="00695FF2" w:rsidP="00695FF2">
      <w:pPr>
        <w:pStyle w:val="NoSpacing"/>
        <w:bidi/>
        <w:rPr>
          <w:sz w:val="40"/>
          <w:szCs w:val="40"/>
          <w:vertAlign w:val="superscript"/>
          <w:lang w:bidi="fa-IR"/>
        </w:rPr>
      </w:pPr>
    </w:p>
    <w:p w:rsidR="00C717C2" w:rsidRPr="00D63928" w:rsidRDefault="00C717C2" w:rsidP="00707897">
      <w:pPr>
        <w:bidi/>
        <w:jc w:val="center"/>
        <w:rPr>
          <w:rFonts w:ascii="Times New Roman" w:hAnsi="Times New Roman" w:cs="B Lotus"/>
          <w:color w:val="000000" w:themeColor="text1"/>
          <w:szCs w:val="20"/>
        </w:rPr>
      </w:pPr>
      <w:r w:rsidRPr="00D63928">
        <w:rPr>
          <w:rFonts w:ascii="Times New Roman" w:hAnsi="Times New Roman" w:cs="B Lotus" w:hint="cs"/>
          <w:color w:val="000000" w:themeColor="text1"/>
          <w:szCs w:val="20"/>
          <w:rtl/>
        </w:rPr>
        <w:t>تاريخ دريافت: [</w:t>
      </w:r>
      <w:r w:rsidR="00707897" w:rsidRPr="00D63928">
        <w:rPr>
          <w:rFonts w:ascii="Times New Roman" w:hAnsi="Times New Roman" w:cs="B Lotus" w:hint="cs"/>
          <w:color w:val="000000" w:themeColor="text1"/>
          <w:szCs w:val="20"/>
          <w:rtl/>
        </w:rPr>
        <w:t>15</w:t>
      </w:r>
      <w:r w:rsidRPr="00D63928">
        <w:rPr>
          <w:rFonts w:ascii="Times New Roman" w:hAnsi="Times New Roman" w:cs="B Lotus" w:hint="cs"/>
          <w:color w:val="000000" w:themeColor="text1"/>
          <w:szCs w:val="20"/>
          <w:rtl/>
        </w:rPr>
        <w:t>/</w:t>
      </w:r>
      <w:r w:rsidR="00707897" w:rsidRPr="00D63928">
        <w:rPr>
          <w:rFonts w:ascii="Times New Roman" w:hAnsi="Times New Roman" w:cs="B Lotus" w:hint="cs"/>
          <w:color w:val="000000" w:themeColor="text1"/>
          <w:szCs w:val="20"/>
          <w:rtl/>
        </w:rPr>
        <w:t>3</w:t>
      </w:r>
      <w:r w:rsidRPr="00D63928">
        <w:rPr>
          <w:rFonts w:ascii="Times New Roman" w:hAnsi="Times New Roman" w:cs="B Lotus" w:hint="cs"/>
          <w:color w:val="000000" w:themeColor="text1"/>
          <w:szCs w:val="20"/>
          <w:rtl/>
        </w:rPr>
        <w:t>/</w:t>
      </w:r>
      <w:r w:rsidR="00707897" w:rsidRPr="00D63928">
        <w:rPr>
          <w:rFonts w:ascii="Times New Roman" w:hAnsi="Times New Roman" w:cs="B Lotus" w:hint="cs"/>
          <w:color w:val="000000" w:themeColor="text1"/>
          <w:szCs w:val="20"/>
          <w:rtl/>
        </w:rPr>
        <w:t>1400</w:t>
      </w:r>
      <w:r w:rsidRPr="00D63928">
        <w:rPr>
          <w:rFonts w:ascii="Times New Roman" w:hAnsi="Times New Roman" w:cs="B Lotus" w:hint="cs"/>
          <w:color w:val="000000" w:themeColor="text1"/>
          <w:szCs w:val="20"/>
          <w:rtl/>
        </w:rPr>
        <w:t>]</w:t>
      </w:r>
      <w:r w:rsidRPr="00D63928">
        <w:rPr>
          <w:rFonts w:ascii="Times New Roman" w:hAnsi="Times New Roman" w:cs="B Lotus" w:hint="cs"/>
          <w:color w:val="000000" w:themeColor="text1"/>
          <w:szCs w:val="20"/>
          <w:rtl/>
        </w:rPr>
        <w:tab/>
      </w:r>
      <w:r w:rsidRPr="00D63928">
        <w:rPr>
          <w:rFonts w:ascii="Times New Roman" w:hAnsi="Times New Roman" w:cs="B Lotus" w:hint="cs"/>
          <w:color w:val="000000" w:themeColor="text1"/>
          <w:szCs w:val="20"/>
          <w:rtl/>
        </w:rPr>
        <w:tab/>
      </w:r>
      <w:r w:rsidRPr="00D63928">
        <w:rPr>
          <w:rFonts w:ascii="Times New Roman" w:hAnsi="Times New Roman" w:cs="B Lotus" w:hint="cs"/>
          <w:color w:val="000000" w:themeColor="text1"/>
          <w:szCs w:val="20"/>
          <w:rtl/>
        </w:rPr>
        <w:tab/>
      </w:r>
      <w:r w:rsidRPr="00D63928">
        <w:rPr>
          <w:rFonts w:ascii="Times New Roman" w:hAnsi="Times New Roman" w:cs="B Lotus" w:hint="cs"/>
          <w:color w:val="000000" w:themeColor="text1"/>
          <w:szCs w:val="20"/>
          <w:rtl/>
        </w:rPr>
        <w:tab/>
      </w:r>
      <w:r w:rsidRPr="00D63928">
        <w:rPr>
          <w:rFonts w:ascii="Times New Roman" w:hAnsi="Times New Roman" w:cs="B Lotus" w:hint="cs"/>
          <w:color w:val="000000" w:themeColor="text1"/>
          <w:szCs w:val="20"/>
          <w:rtl/>
        </w:rPr>
        <w:tab/>
      </w:r>
      <w:r w:rsidRPr="00D63928">
        <w:rPr>
          <w:rFonts w:ascii="Times New Roman" w:hAnsi="Times New Roman" w:cs="B Lotus" w:hint="cs"/>
          <w:color w:val="000000" w:themeColor="text1"/>
          <w:szCs w:val="20"/>
          <w:rtl/>
        </w:rPr>
        <w:tab/>
        <w:t>تاريخ پذيرش: [</w:t>
      </w:r>
      <w:r w:rsidR="00707897" w:rsidRPr="00D63928">
        <w:rPr>
          <w:rFonts w:ascii="Times New Roman" w:hAnsi="Times New Roman" w:cs="B Lotus" w:hint="cs"/>
          <w:color w:val="000000" w:themeColor="text1"/>
          <w:szCs w:val="20"/>
          <w:rtl/>
        </w:rPr>
        <w:t>5</w:t>
      </w:r>
      <w:r w:rsidRPr="00D63928">
        <w:rPr>
          <w:rFonts w:ascii="Times New Roman" w:hAnsi="Times New Roman" w:cs="B Lotus" w:hint="cs"/>
          <w:color w:val="000000" w:themeColor="text1"/>
          <w:szCs w:val="20"/>
          <w:rtl/>
        </w:rPr>
        <w:t>/</w:t>
      </w:r>
      <w:r w:rsidR="00707897" w:rsidRPr="00D63928">
        <w:rPr>
          <w:rFonts w:ascii="Times New Roman" w:hAnsi="Times New Roman" w:cs="B Lotus" w:hint="cs"/>
          <w:color w:val="000000" w:themeColor="text1"/>
          <w:szCs w:val="20"/>
          <w:rtl/>
        </w:rPr>
        <w:t>6</w:t>
      </w:r>
      <w:r w:rsidRPr="00D63928">
        <w:rPr>
          <w:rFonts w:ascii="Times New Roman" w:hAnsi="Times New Roman" w:cs="B Lotus" w:hint="cs"/>
          <w:color w:val="000000" w:themeColor="text1"/>
          <w:szCs w:val="20"/>
          <w:rtl/>
        </w:rPr>
        <w:t>/</w:t>
      </w:r>
      <w:r w:rsidR="00707897" w:rsidRPr="00D63928">
        <w:rPr>
          <w:rFonts w:ascii="Times New Roman" w:hAnsi="Times New Roman" w:cs="B Lotus" w:hint="cs"/>
          <w:color w:val="000000" w:themeColor="text1"/>
          <w:szCs w:val="20"/>
          <w:rtl/>
        </w:rPr>
        <w:t>1400</w:t>
      </w:r>
      <w:r w:rsidRPr="00D63928">
        <w:rPr>
          <w:rFonts w:ascii="Times New Roman" w:hAnsi="Times New Roman" w:cs="B Lotus" w:hint="cs"/>
          <w:color w:val="000000" w:themeColor="text1"/>
          <w:szCs w:val="20"/>
          <w:rtl/>
        </w:rPr>
        <w:t>]</w:t>
      </w:r>
    </w:p>
    <w:p w:rsidR="00C717C2" w:rsidRPr="00245C11" w:rsidRDefault="00C717C2" w:rsidP="00C717C2">
      <w:pPr>
        <w:pStyle w:val="NoSpacing"/>
        <w:bidi/>
        <w:rPr>
          <w:sz w:val="24"/>
          <w:szCs w:val="24"/>
          <w:vertAlign w:val="superscript"/>
          <w:lang w:bidi="fa-IR"/>
        </w:rPr>
      </w:pPr>
    </w:p>
    <w:p w:rsidR="00043294" w:rsidRPr="00695FF2" w:rsidRDefault="00043294" w:rsidP="005C0325">
      <w:pPr>
        <w:pStyle w:val="NoSpacing"/>
        <w:bidi/>
        <w:ind w:left="425"/>
        <w:rPr>
          <w:rFonts w:cs="B Zar"/>
          <w:b/>
          <w:bCs/>
          <w:sz w:val="24"/>
          <w:szCs w:val="24"/>
          <w:rtl/>
          <w:lang w:bidi="fa-IR"/>
        </w:rPr>
      </w:pPr>
      <w:r w:rsidRPr="00695FF2">
        <w:rPr>
          <w:rFonts w:cs="B Zar" w:hint="cs"/>
          <w:b/>
          <w:bCs/>
          <w:sz w:val="24"/>
          <w:szCs w:val="24"/>
          <w:rtl/>
          <w:lang w:bidi="fa-IR"/>
        </w:rPr>
        <w:t>چکیده</w:t>
      </w:r>
    </w:p>
    <w:p w:rsidR="002E7C75" w:rsidRDefault="002E7C75" w:rsidP="00245C11">
      <w:pPr>
        <w:pStyle w:val="BodyText3"/>
        <w:ind w:left="425" w:right="426"/>
        <w:jc w:val="both"/>
        <w:rPr>
          <w:rFonts w:cs="B Lotus"/>
          <w:szCs w:val="20"/>
          <w:rtl/>
          <w:lang w:bidi="fa-IR"/>
        </w:rPr>
      </w:pPr>
      <w:r w:rsidRPr="00695FF2">
        <w:rPr>
          <w:rFonts w:cs="B Lotus" w:hint="cs"/>
          <w:szCs w:val="20"/>
          <w:rtl/>
          <w:lang w:bidi="fa-IR"/>
        </w:rPr>
        <w:t xml:space="preserve"> </w:t>
      </w:r>
      <w:r w:rsidR="0082504C" w:rsidRPr="00695FF2">
        <w:rPr>
          <w:rFonts w:cs="B Lotus" w:hint="cs"/>
          <w:szCs w:val="20"/>
          <w:rtl/>
          <w:lang w:bidi="fa-IR"/>
        </w:rPr>
        <w:t>این پژوهش</w:t>
      </w:r>
      <w:r w:rsidRPr="00695FF2">
        <w:rPr>
          <w:rFonts w:cs="B Lotus" w:hint="cs"/>
          <w:szCs w:val="20"/>
          <w:rtl/>
          <w:lang w:bidi="fa-IR"/>
        </w:rPr>
        <w:t xml:space="preserve"> </w:t>
      </w:r>
      <w:r w:rsidR="00F156F9" w:rsidRPr="00695FF2">
        <w:rPr>
          <w:rFonts w:cs="B Lotus" w:hint="cs"/>
          <w:szCs w:val="20"/>
          <w:rtl/>
          <w:lang w:bidi="fa-IR"/>
        </w:rPr>
        <w:t xml:space="preserve">با هدف </w:t>
      </w:r>
      <w:r w:rsidRPr="00695FF2">
        <w:rPr>
          <w:rFonts w:cs="B Lotus" w:hint="cs"/>
          <w:szCs w:val="20"/>
          <w:rtl/>
          <w:lang w:bidi="fa-IR"/>
        </w:rPr>
        <w:t>بررسی عوامل شخصیتی به</w:t>
      </w:r>
      <w:r w:rsidR="00245C11">
        <w:rPr>
          <w:rFonts w:cs="B Lotus"/>
          <w:szCs w:val="20"/>
          <w:rtl/>
          <w:lang w:bidi="fa-IR"/>
        </w:rPr>
        <w:softHyphen/>
      </w:r>
      <w:r w:rsidRPr="00695FF2">
        <w:rPr>
          <w:rFonts w:cs="B Lotus" w:hint="cs"/>
          <w:szCs w:val="20"/>
          <w:rtl/>
          <w:lang w:bidi="fa-IR"/>
        </w:rPr>
        <w:t>عنوان پیش</w:t>
      </w:r>
      <w:r w:rsidRPr="00695FF2">
        <w:rPr>
          <w:rFonts w:cs="B Lotus" w:hint="cs"/>
          <w:szCs w:val="20"/>
          <w:rtl/>
          <w:lang w:bidi="fa-IR"/>
        </w:rPr>
        <w:softHyphen/>
        <w:t>بینی</w:t>
      </w:r>
      <w:r w:rsidRPr="00695FF2">
        <w:rPr>
          <w:rFonts w:cs="B Lotus" w:hint="cs"/>
          <w:szCs w:val="20"/>
          <w:rtl/>
          <w:lang w:bidi="fa-IR"/>
        </w:rPr>
        <w:softHyphen/>
        <w:t>کننده</w:t>
      </w:r>
      <w:r w:rsidRPr="00695FF2">
        <w:rPr>
          <w:rFonts w:cs="B Lotus" w:hint="cs"/>
          <w:szCs w:val="20"/>
          <w:rtl/>
          <w:lang w:bidi="fa-IR"/>
        </w:rPr>
        <w:softHyphen/>
        <w:t>های اختلال وسواس-جبری صورت گرفت.</w:t>
      </w:r>
      <w:r w:rsidR="0082504C" w:rsidRPr="00695FF2">
        <w:rPr>
          <w:rFonts w:ascii="Nazanin,Bold" w:hAnsi="Nazanin,Bold" w:cs="B Lotus" w:hint="cs"/>
          <w:szCs w:val="20"/>
          <w:rtl/>
          <w:lang w:bidi="fa-IR"/>
        </w:rPr>
        <w:t xml:space="preserve"> </w:t>
      </w:r>
      <w:r w:rsidRPr="00695FF2">
        <w:rPr>
          <w:rFonts w:cs="B Lotus" w:hint="cs"/>
          <w:szCs w:val="20"/>
          <w:rtl/>
          <w:lang w:bidi="fa-IR"/>
        </w:rPr>
        <w:t>پژوهش</w:t>
      </w:r>
      <w:r w:rsidR="0082504C" w:rsidRPr="00695FF2">
        <w:rPr>
          <w:rFonts w:cs="B Lotus" w:hint="cs"/>
          <w:szCs w:val="20"/>
          <w:rtl/>
          <w:lang w:bidi="fa-IR"/>
        </w:rPr>
        <w:t xml:space="preserve"> حاضر</w:t>
      </w:r>
      <w:r w:rsidRPr="00695FF2">
        <w:rPr>
          <w:rFonts w:cs="B Lotus" w:hint="cs"/>
          <w:szCs w:val="20"/>
          <w:rtl/>
          <w:lang w:bidi="fa-IR"/>
        </w:rPr>
        <w:t xml:space="preserve"> از نوع تحقیقات توصیفی</w:t>
      </w:r>
      <w:r w:rsidRPr="00695FF2">
        <w:rPr>
          <w:rFonts w:cs="B Lotus"/>
          <w:szCs w:val="20"/>
          <w:lang w:bidi="fa-IR"/>
        </w:rPr>
        <w:t>-</w:t>
      </w:r>
      <w:r w:rsidRPr="00695FF2">
        <w:rPr>
          <w:rFonts w:cs="B Lotus" w:hint="cs"/>
          <w:szCs w:val="20"/>
          <w:rtl/>
          <w:lang w:bidi="fa-IR"/>
        </w:rPr>
        <w:t>همبستگی بود. جامعه آماری پژوهش شامل دانشجویان دختر شهر شیراز بود که در سال 99-1398در شیراز تحصیل می</w:t>
      </w:r>
      <w:r w:rsidRPr="00695FF2">
        <w:rPr>
          <w:rFonts w:cs="B Lotus" w:hint="cs"/>
          <w:szCs w:val="20"/>
          <w:rtl/>
          <w:lang w:bidi="fa-IR"/>
        </w:rPr>
        <w:softHyphen/>
        <w:t>کردند که از میان آنها 256 نفر به روش نمونه</w:t>
      </w:r>
      <w:r w:rsidRPr="00695FF2">
        <w:rPr>
          <w:rFonts w:cs="B Lotus" w:hint="cs"/>
          <w:szCs w:val="20"/>
          <w:rtl/>
          <w:lang w:bidi="fa-IR"/>
        </w:rPr>
        <w:softHyphen/>
        <w:t>گیری خوشه</w:t>
      </w:r>
      <w:r w:rsidRPr="00695FF2">
        <w:rPr>
          <w:rFonts w:cs="B Lotus" w:hint="cs"/>
          <w:szCs w:val="20"/>
          <w:rtl/>
          <w:lang w:bidi="fa-IR"/>
        </w:rPr>
        <w:softHyphen/>
        <w:t>ای چند مرحله</w:t>
      </w:r>
      <w:r w:rsidRPr="00695FF2">
        <w:rPr>
          <w:rFonts w:cs="B Lotus" w:hint="cs"/>
          <w:szCs w:val="20"/>
          <w:rtl/>
          <w:lang w:bidi="fa-IR"/>
        </w:rPr>
        <w:softHyphen/>
        <w:t>ای از میان جامعه آماری انتخاب و سپس پرسش</w:t>
      </w:r>
      <w:r w:rsidR="00245C11">
        <w:rPr>
          <w:rFonts w:cs="B Lotus"/>
          <w:szCs w:val="20"/>
          <w:rtl/>
          <w:lang w:bidi="fa-IR"/>
        </w:rPr>
        <w:softHyphen/>
      </w:r>
      <w:r w:rsidRPr="00695FF2">
        <w:rPr>
          <w:rFonts w:cs="B Lotus" w:hint="cs"/>
          <w:szCs w:val="20"/>
          <w:rtl/>
          <w:lang w:bidi="fa-IR"/>
        </w:rPr>
        <w:t>نامه</w:t>
      </w:r>
      <w:r w:rsidRPr="00695FF2">
        <w:rPr>
          <w:rFonts w:cs="B Lotus" w:hint="cs"/>
          <w:szCs w:val="20"/>
          <w:rtl/>
          <w:lang w:bidi="fa-IR"/>
        </w:rPr>
        <w:softHyphen/>
        <w:t xml:space="preserve">های پژوهش میان آنان توزیع شد. </w:t>
      </w:r>
      <w:r w:rsidR="00F156F9" w:rsidRPr="00695FF2">
        <w:rPr>
          <w:rFonts w:cs="B Lotus" w:hint="cs"/>
          <w:szCs w:val="20"/>
          <w:rtl/>
          <w:lang w:bidi="fa-IR"/>
        </w:rPr>
        <w:t>به</w:t>
      </w:r>
      <w:r w:rsidR="00245C11">
        <w:rPr>
          <w:rFonts w:cs="B Lotus"/>
          <w:szCs w:val="20"/>
          <w:rtl/>
          <w:lang w:bidi="fa-IR"/>
        </w:rPr>
        <w:softHyphen/>
      </w:r>
      <w:r w:rsidR="00F156F9" w:rsidRPr="00695FF2">
        <w:rPr>
          <w:rFonts w:cs="B Lotus" w:hint="cs"/>
          <w:szCs w:val="20"/>
          <w:rtl/>
          <w:lang w:bidi="fa-IR"/>
        </w:rPr>
        <w:t>منظور</w:t>
      </w:r>
      <w:r w:rsidRPr="00695FF2">
        <w:rPr>
          <w:rFonts w:cs="B Lotus" w:hint="cs"/>
          <w:szCs w:val="20"/>
          <w:rtl/>
          <w:lang w:bidi="fa-IR"/>
        </w:rPr>
        <w:t xml:space="preserve"> جمع</w:t>
      </w:r>
      <w:r w:rsidRPr="00695FF2">
        <w:rPr>
          <w:rFonts w:cs="B Lotus"/>
          <w:szCs w:val="20"/>
          <w:rtl/>
          <w:lang w:bidi="fa-IR"/>
        </w:rPr>
        <w:softHyphen/>
      </w:r>
      <w:r w:rsidRPr="00695FF2">
        <w:rPr>
          <w:rFonts w:cs="B Lotus" w:hint="cs"/>
          <w:szCs w:val="20"/>
          <w:rtl/>
          <w:lang w:bidi="fa-IR"/>
        </w:rPr>
        <w:t>آوری داده</w:t>
      </w:r>
      <w:r w:rsidRPr="00695FF2">
        <w:rPr>
          <w:rFonts w:cs="B Lotus"/>
          <w:szCs w:val="20"/>
          <w:rtl/>
          <w:lang w:bidi="fa-IR"/>
        </w:rPr>
        <w:softHyphen/>
      </w:r>
      <w:r w:rsidRPr="00695FF2">
        <w:rPr>
          <w:rFonts w:cs="B Lotus" w:hint="cs"/>
          <w:szCs w:val="20"/>
          <w:rtl/>
          <w:lang w:bidi="fa-IR"/>
        </w:rPr>
        <w:t>ها از پرسش</w:t>
      </w:r>
      <w:r w:rsidR="00245C11">
        <w:rPr>
          <w:rFonts w:cs="B Lotus"/>
          <w:szCs w:val="20"/>
          <w:rtl/>
          <w:lang w:bidi="fa-IR"/>
        </w:rPr>
        <w:softHyphen/>
      </w:r>
      <w:r w:rsidRPr="00695FF2">
        <w:rPr>
          <w:rFonts w:cs="B Lotus" w:hint="cs"/>
          <w:szCs w:val="20"/>
          <w:rtl/>
          <w:lang w:bidi="fa-IR"/>
        </w:rPr>
        <w:t>نامه</w:t>
      </w:r>
      <w:r w:rsidRPr="00695FF2">
        <w:rPr>
          <w:rFonts w:cs="B Lotus"/>
          <w:szCs w:val="20"/>
          <w:rtl/>
          <w:lang w:bidi="fa-IR"/>
        </w:rPr>
        <w:softHyphen/>
      </w:r>
      <w:r w:rsidRPr="00695FF2">
        <w:rPr>
          <w:rFonts w:cs="B Lotus" w:hint="cs"/>
          <w:szCs w:val="20"/>
          <w:rtl/>
          <w:lang w:bidi="fa-IR"/>
        </w:rPr>
        <w:t xml:space="preserve"> پادوآ</w:t>
      </w:r>
      <w:r w:rsidR="00245C11">
        <w:rPr>
          <w:rFonts w:cs="B Lotus" w:hint="cs"/>
          <w:szCs w:val="20"/>
          <w:rtl/>
          <w:lang w:bidi="fa-IR"/>
        </w:rPr>
        <w:t xml:space="preserve"> </w:t>
      </w:r>
      <w:r w:rsidRPr="00695FF2">
        <w:rPr>
          <w:rFonts w:cs="B Lotus" w:hint="cs"/>
          <w:szCs w:val="20"/>
          <w:rtl/>
          <w:lang w:bidi="fa-IR"/>
        </w:rPr>
        <w:t>(اص</w:t>
      </w:r>
      <w:r w:rsidR="0082504C" w:rsidRPr="00695FF2">
        <w:rPr>
          <w:rFonts w:cs="B Lotus" w:hint="cs"/>
          <w:szCs w:val="20"/>
          <w:rtl/>
          <w:lang w:bidi="fa-IR"/>
        </w:rPr>
        <w:t xml:space="preserve">لاحی دانشگاه ایالتی واشنگتون) </w:t>
      </w:r>
      <w:r w:rsidRPr="00695FF2">
        <w:rPr>
          <w:rFonts w:cs="B Lotus" w:hint="cs"/>
          <w:szCs w:val="20"/>
          <w:rtl/>
          <w:lang w:bidi="fa-IR"/>
        </w:rPr>
        <w:t>و پرسش</w:t>
      </w:r>
      <w:r w:rsidR="00245C11">
        <w:rPr>
          <w:rFonts w:cs="B Lotus"/>
          <w:szCs w:val="20"/>
          <w:rtl/>
          <w:lang w:bidi="fa-IR"/>
        </w:rPr>
        <w:softHyphen/>
      </w:r>
      <w:r w:rsidRPr="00695FF2">
        <w:rPr>
          <w:rFonts w:cs="B Lotus" w:hint="cs"/>
          <w:szCs w:val="20"/>
          <w:rtl/>
          <w:lang w:bidi="fa-IR"/>
        </w:rPr>
        <w:t>نامه شش عامل شخصیتی هگزاکو استفاده شد. به</w:t>
      </w:r>
      <w:r w:rsidR="00245C11">
        <w:rPr>
          <w:rFonts w:cs="B Lotus"/>
          <w:szCs w:val="20"/>
          <w:rtl/>
          <w:lang w:bidi="fa-IR"/>
        </w:rPr>
        <w:softHyphen/>
      </w:r>
      <w:r w:rsidRPr="00695FF2">
        <w:rPr>
          <w:rFonts w:cs="B Lotus" w:hint="cs"/>
          <w:szCs w:val="20"/>
          <w:rtl/>
          <w:lang w:bidi="fa-IR"/>
        </w:rPr>
        <w:t>منظور تجزیه و تحلیل داده</w:t>
      </w:r>
      <w:r w:rsidRPr="00695FF2">
        <w:rPr>
          <w:rFonts w:cs="B Lotus" w:hint="cs"/>
          <w:szCs w:val="20"/>
          <w:rtl/>
          <w:lang w:bidi="fa-IR"/>
        </w:rPr>
        <w:softHyphen/>
        <w:t>ها از روش</w:t>
      </w:r>
      <w:r w:rsidRPr="00695FF2">
        <w:rPr>
          <w:rFonts w:cs="B Lotus"/>
          <w:szCs w:val="20"/>
          <w:rtl/>
          <w:lang w:bidi="fa-IR"/>
        </w:rPr>
        <w:softHyphen/>
      </w:r>
      <w:r w:rsidRPr="00695FF2">
        <w:rPr>
          <w:rFonts w:cs="B Lotus" w:hint="cs"/>
          <w:szCs w:val="20"/>
          <w:rtl/>
          <w:lang w:bidi="fa-IR"/>
        </w:rPr>
        <w:t>های آماری تحلیل رگرسیون چندمتغیره و روش همبستگی پیرسون و نرم</w:t>
      </w:r>
      <w:r w:rsidR="00245C11">
        <w:rPr>
          <w:rFonts w:cs="B Lotus"/>
          <w:szCs w:val="20"/>
          <w:rtl/>
          <w:lang w:bidi="fa-IR"/>
        </w:rPr>
        <w:softHyphen/>
      </w:r>
      <w:r w:rsidRPr="00695FF2">
        <w:rPr>
          <w:rFonts w:cs="B Lotus" w:hint="cs"/>
          <w:szCs w:val="20"/>
          <w:rtl/>
          <w:lang w:bidi="fa-IR"/>
        </w:rPr>
        <w:t xml:space="preserve">افزار </w:t>
      </w:r>
      <w:r w:rsidRPr="00245C11">
        <w:rPr>
          <w:rFonts w:cs="B Lotus"/>
          <w:sz w:val="16"/>
          <w:szCs w:val="16"/>
          <w:lang w:bidi="fa-IR"/>
        </w:rPr>
        <w:t>SPSS-16</w:t>
      </w:r>
      <w:r w:rsidRPr="00695FF2">
        <w:rPr>
          <w:rFonts w:cs="B Lotus" w:hint="cs"/>
          <w:szCs w:val="20"/>
          <w:rtl/>
          <w:lang w:bidi="fa-IR"/>
        </w:rPr>
        <w:t xml:space="preserve"> استفاده شد.</w:t>
      </w:r>
      <w:r w:rsidR="0082504C" w:rsidRPr="00695FF2">
        <w:rPr>
          <w:rFonts w:ascii="Nazanin,Bold" w:hAnsi="Nazanin,Bold" w:cs="B Lotus" w:hint="cs"/>
          <w:szCs w:val="20"/>
          <w:rtl/>
          <w:lang w:bidi="fa-IR"/>
        </w:rPr>
        <w:t xml:space="preserve"> </w:t>
      </w:r>
      <w:r w:rsidRPr="00695FF2">
        <w:rPr>
          <w:rFonts w:cs="B Lotus" w:hint="cs"/>
          <w:szCs w:val="20"/>
          <w:rtl/>
          <w:lang w:bidi="fa-IR"/>
        </w:rPr>
        <w:t>نتایج پژوهش نشان داد از میان ابعاد شخصیتی تنها عوامل صداقت/تواضع، برونگرایی، موافقت و وظیفه</w:t>
      </w:r>
      <w:r w:rsidRPr="00695FF2">
        <w:rPr>
          <w:rFonts w:cs="B Lotus" w:hint="cs"/>
          <w:szCs w:val="20"/>
          <w:rtl/>
          <w:lang w:bidi="fa-IR"/>
        </w:rPr>
        <w:softHyphen/>
        <w:t>شناسی با علائم اختلال وسواس-جبری رابطه منفی معنادار داشته و از میان آنها تنها عامل وظیفه</w:t>
      </w:r>
      <w:r w:rsidRPr="00695FF2">
        <w:rPr>
          <w:rFonts w:cs="B Lotus" w:hint="cs"/>
          <w:szCs w:val="20"/>
          <w:rtl/>
          <w:lang w:bidi="fa-IR"/>
        </w:rPr>
        <w:softHyphen/>
        <w:t>شناسی</w:t>
      </w:r>
      <w:r w:rsidR="00245C11">
        <w:rPr>
          <w:rFonts w:cs="B Lotus" w:hint="cs"/>
          <w:szCs w:val="20"/>
          <w:rtl/>
          <w:lang w:bidi="fa-IR"/>
        </w:rPr>
        <w:t xml:space="preserve"> </w:t>
      </w:r>
      <w:r w:rsidRPr="00695FF2">
        <w:rPr>
          <w:rFonts w:cs="B Lotus" w:hint="cs"/>
          <w:szCs w:val="20"/>
          <w:rtl/>
          <w:lang w:bidi="fa-IR"/>
        </w:rPr>
        <w:t>(</w:t>
      </w:r>
      <w:r w:rsidRPr="00245C11">
        <w:rPr>
          <w:rFonts w:cs="B Lotus" w:hint="cs"/>
          <w:sz w:val="16"/>
          <w:szCs w:val="16"/>
          <w:rtl/>
          <w:lang w:bidi="fa-IR"/>
        </w:rPr>
        <w:t>18/0</w:t>
      </w:r>
      <w:r w:rsidRPr="00245C11">
        <w:rPr>
          <w:rFonts w:cs="B Lotus"/>
          <w:sz w:val="16"/>
          <w:szCs w:val="16"/>
          <w:lang w:bidi="fa-IR"/>
        </w:rPr>
        <w:t>Beta=-</w:t>
      </w:r>
      <w:r w:rsidRPr="00695FF2">
        <w:rPr>
          <w:rFonts w:cs="B Lotus" w:hint="cs"/>
          <w:szCs w:val="20"/>
          <w:rtl/>
          <w:lang w:bidi="fa-IR"/>
        </w:rPr>
        <w:t>) قادر به پیش</w:t>
      </w:r>
      <w:r w:rsidRPr="00695FF2">
        <w:rPr>
          <w:rFonts w:cs="B Lotus" w:hint="cs"/>
          <w:szCs w:val="20"/>
          <w:rtl/>
          <w:lang w:bidi="fa-IR"/>
        </w:rPr>
        <w:softHyphen/>
        <w:t>بینی معنادار علائم بودند.</w:t>
      </w:r>
      <w:r w:rsidR="0082504C" w:rsidRPr="00695FF2">
        <w:rPr>
          <w:rFonts w:ascii="Nazanin,Bold" w:hAnsi="Nazanin,Bold" w:cs="B Lotus" w:hint="cs"/>
          <w:szCs w:val="20"/>
          <w:rtl/>
          <w:lang w:bidi="fa-IR"/>
        </w:rPr>
        <w:t xml:space="preserve"> </w:t>
      </w:r>
      <w:r w:rsidRPr="00695FF2">
        <w:rPr>
          <w:rFonts w:cs="B Lotus" w:hint="cs"/>
          <w:szCs w:val="20"/>
          <w:rtl/>
          <w:lang w:bidi="fa-IR"/>
        </w:rPr>
        <w:t>باتوجه به یافته</w:t>
      </w:r>
      <w:r w:rsidRPr="00695FF2">
        <w:rPr>
          <w:rFonts w:cs="B Lotus" w:hint="cs"/>
          <w:szCs w:val="20"/>
          <w:rtl/>
          <w:lang w:bidi="fa-IR"/>
        </w:rPr>
        <w:softHyphen/>
        <w:t>های به</w:t>
      </w:r>
      <w:r w:rsidR="00245C11">
        <w:rPr>
          <w:rFonts w:cs="B Lotus"/>
          <w:szCs w:val="20"/>
          <w:rtl/>
          <w:lang w:bidi="fa-IR"/>
        </w:rPr>
        <w:softHyphen/>
      </w:r>
      <w:r w:rsidRPr="00695FF2">
        <w:rPr>
          <w:rFonts w:cs="B Lotus" w:hint="cs"/>
          <w:szCs w:val="20"/>
          <w:rtl/>
          <w:lang w:bidi="fa-IR"/>
        </w:rPr>
        <w:t>دست آمده می</w:t>
      </w:r>
      <w:r w:rsidRPr="00695FF2">
        <w:rPr>
          <w:rFonts w:cs="B Lotus"/>
          <w:szCs w:val="20"/>
          <w:rtl/>
          <w:lang w:bidi="fa-IR"/>
        </w:rPr>
        <w:softHyphen/>
      </w:r>
      <w:r w:rsidR="0082504C" w:rsidRPr="00695FF2">
        <w:rPr>
          <w:rFonts w:cs="B Lotus" w:hint="cs"/>
          <w:szCs w:val="20"/>
          <w:rtl/>
          <w:lang w:bidi="fa-IR"/>
        </w:rPr>
        <w:t>توان نتیجه گرفت که مؤ</w:t>
      </w:r>
      <w:r w:rsidR="00F156F9" w:rsidRPr="00695FF2">
        <w:rPr>
          <w:rFonts w:cs="B Lotus" w:hint="cs"/>
          <w:szCs w:val="20"/>
          <w:rtl/>
          <w:lang w:bidi="fa-IR"/>
        </w:rPr>
        <w:t>لفه</w:t>
      </w:r>
      <w:r w:rsidR="0082504C" w:rsidRPr="00695FF2">
        <w:rPr>
          <w:rFonts w:cs="B Lotus" w:hint="cs"/>
          <w:szCs w:val="20"/>
          <w:rtl/>
          <w:lang w:bidi="fa-IR"/>
        </w:rPr>
        <w:t xml:space="preserve"> </w:t>
      </w:r>
      <w:r w:rsidRPr="00695FF2">
        <w:rPr>
          <w:rFonts w:cs="B Lotus" w:hint="cs"/>
          <w:szCs w:val="20"/>
          <w:rtl/>
          <w:lang w:bidi="fa-IR"/>
        </w:rPr>
        <w:t>وظیفه</w:t>
      </w:r>
      <w:r w:rsidRPr="00695FF2">
        <w:rPr>
          <w:rFonts w:cs="B Lotus" w:hint="cs"/>
          <w:szCs w:val="20"/>
          <w:rtl/>
          <w:lang w:bidi="fa-IR"/>
        </w:rPr>
        <w:softHyphen/>
        <w:t>شناسی نقش مهم</w:t>
      </w:r>
      <w:r w:rsidRPr="00695FF2">
        <w:rPr>
          <w:rFonts w:cs="B Lotus" w:hint="cs"/>
          <w:szCs w:val="20"/>
          <w:rtl/>
          <w:lang w:bidi="fa-IR"/>
        </w:rPr>
        <w:softHyphen/>
        <w:t>تری در پیش</w:t>
      </w:r>
      <w:r w:rsidRPr="00695FF2">
        <w:rPr>
          <w:rFonts w:cs="B Lotus" w:hint="cs"/>
          <w:szCs w:val="20"/>
          <w:rtl/>
          <w:lang w:bidi="fa-IR"/>
        </w:rPr>
        <w:softHyphen/>
        <w:t>بینی علائم اختلال وسواس-جبری و آسیب</w:t>
      </w:r>
      <w:r w:rsidRPr="00695FF2">
        <w:rPr>
          <w:rFonts w:cs="B Lotus" w:hint="cs"/>
          <w:szCs w:val="20"/>
          <w:rtl/>
          <w:lang w:bidi="fa-IR"/>
        </w:rPr>
        <w:softHyphen/>
        <w:t>پذیری افراد در مقابل این اختلال دا</w:t>
      </w:r>
      <w:r w:rsidR="0082504C" w:rsidRPr="00695FF2">
        <w:rPr>
          <w:rFonts w:cs="B Lotus" w:hint="cs"/>
          <w:szCs w:val="20"/>
          <w:rtl/>
          <w:lang w:bidi="fa-IR"/>
        </w:rPr>
        <w:t>ر</w:t>
      </w:r>
      <w:r w:rsidRPr="00695FF2">
        <w:rPr>
          <w:rFonts w:cs="B Lotus" w:hint="cs"/>
          <w:szCs w:val="20"/>
          <w:rtl/>
          <w:lang w:bidi="fa-IR"/>
        </w:rPr>
        <w:t>د. از آنجایی که سلامت روان افراد در کیفیت زندگی سهم ب</w:t>
      </w:r>
      <w:r w:rsidR="00245C11">
        <w:rPr>
          <w:rFonts w:cs="B Lotus" w:hint="cs"/>
          <w:szCs w:val="20"/>
          <w:rtl/>
          <w:lang w:bidi="fa-IR"/>
        </w:rPr>
        <w:t>ه</w:t>
      </w:r>
      <w:r w:rsidR="00245C11">
        <w:rPr>
          <w:rFonts w:cs="B Lotus"/>
          <w:szCs w:val="20"/>
          <w:rtl/>
          <w:lang w:bidi="fa-IR"/>
        </w:rPr>
        <w:softHyphen/>
      </w:r>
      <w:r w:rsidRPr="00695FF2">
        <w:rPr>
          <w:rFonts w:cs="B Lotus" w:hint="cs"/>
          <w:szCs w:val="20"/>
          <w:rtl/>
          <w:lang w:bidi="fa-IR"/>
        </w:rPr>
        <w:t>سزایی دارد، درمان</w:t>
      </w:r>
      <w:r w:rsidR="00245C11">
        <w:rPr>
          <w:rFonts w:cs="B Lotus"/>
          <w:szCs w:val="20"/>
          <w:rtl/>
          <w:lang w:bidi="fa-IR"/>
        </w:rPr>
        <w:softHyphen/>
      </w:r>
      <w:r w:rsidRPr="00695FF2">
        <w:rPr>
          <w:rFonts w:cs="B Lotus" w:hint="cs"/>
          <w:szCs w:val="20"/>
          <w:rtl/>
          <w:lang w:bidi="fa-IR"/>
        </w:rPr>
        <w:t>گران می</w:t>
      </w:r>
      <w:r w:rsidRPr="00695FF2">
        <w:rPr>
          <w:rFonts w:cs="B Lotus" w:hint="cs"/>
          <w:szCs w:val="20"/>
          <w:rtl/>
          <w:lang w:bidi="fa-IR"/>
        </w:rPr>
        <w:softHyphen/>
        <w:t>توانند به هنگام تشخیص و درمان این نکات را در نظر داشته باشند.</w:t>
      </w:r>
    </w:p>
    <w:p w:rsidR="00695FF2" w:rsidRPr="00245C11" w:rsidRDefault="00695FF2" w:rsidP="00695FF2">
      <w:pPr>
        <w:pStyle w:val="BodyText3"/>
        <w:ind w:left="425" w:right="426"/>
        <w:jc w:val="both"/>
        <w:rPr>
          <w:rFonts w:ascii="Nazanin,Bold" w:hAnsi="Nazanin,Bold" w:cs="B Lotus"/>
          <w:sz w:val="24"/>
          <w:szCs w:val="24"/>
          <w:rtl/>
          <w:lang w:bidi="fa-IR"/>
        </w:rPr>
      </w:pPr>
    </w:p>
    <w:p w:rsidR="00043294" w:rsidRPr="00695FF2" w:rsidRDefault="00695FF2" w:rsidP="00695FF2">
      <w:pPr>
        <w:bidi/>
        <w:ind w:left="425" w:right="426"/>
        <w:rPr>
          <w:rFonts w:cs="B Lotus"/>
          <w:sz w:val="20"/>
          <w:szCs w:val="20"/>
          <w:rtl/>
          <w:lang w:bidi="fa-IR"/>
        </w:rPr>
      </w:pPr>
      <w:r>
        <w:rPr>
          <w:rFonts w:cs="B Zar" w:hint="cs"/>
          <w:b/>
          <w:bCs/>
          <w:sz w:val="24"/>
          <w:szCs w:val="24"/>
          <w:rtl/>
          <w:lang w:bidi="fa-IR"/>
        </w:rPr>
        <w:t>واژگان کلیدی</w:t>
      </w:r>
      <w:r w:rsidR="0082504C" w:rsidRPr="00695FF2">
        <w:rPr>
          <w:rFonts w:cs="B Zar" w:hint="cs"/>
          <w:b/>
          <w:bCs/>
          <w:sz w:val="24"/>
          <w:szCs w:val="24"/>
          <w:rtl/>
          <w:lang w:bidi="fa-IR"/>
        </w:rPr>
        <w:t>:</w:t>
      </w:r>
      <w:r w:rsidR="0082504C" w:rsidRPr="00695FF2">
        <w:rPr>
          <w:rFonts w:cs="B Lotus" w:hint="cs"/>
          <w:sz w:val="24"/>
          <w:szCs w:val="24"/>
          <w:rtl/>
          <w:lang w:bidi="fa-IR"/>
        </w:rPr>
        <w:t xml:space="preserve"> </w:t>
      </w:r>
      <w:r w:rsidR="0082504C" w:rsidRPr="00695FF2">
        <w:rPr>
          <w:rFonts w:cs="B Lotus" w:hint="cs"/>
          <w:sz w:val="20"/>
          <w:szCs w:val="20"/>
          <w:rtl/>
          <w:lang w:bidi="fa-IR"/>
        </w:rPr>
        <w:t xml:space="preserve">اختلال وسواس-جبری، عوامل شخصیتی، </w:t>
      </w:r>
      <w:r w:rsidR="00A74257" w:rsidRPr="00695FF2">
        <w:rPr>
          <w:rFonts w:cs="B Lotus" w:hint="cs"/>
          <w:sz w:val="20"/>
          <w:szCs w:val="20"/>
          <w:rtl/>
          <w:lang w:bidi="fa-IR"/>
        </w:rPr>
        <w:t>دانشجویان دختر</w:t>
      </w:r>
    </w:p>
    <w:p w:rsidR="00695FF2" w:rsidRPr="00C21E5A" w:rsidRDefault="00695FF2" w:rsidP="00695FF2">
      <w:pPr>
        <w:pStyle w:val="NoSpacing"/>
        <w:bidi/>
        <w:rPr>
          <w:sz w:val="12"/>
          <w:szCs w:val="12"/>
          <w:rtl/>
          <w:lang w:bidi="fa-IR"/>
        </w:rPr>
      </w:pPr>
    </w:p>
    <w:p w:rsidR="0082504C" w:rsidRPr="00695FF2" w:rsidRDefault="004618CC" w:rsidP="00695FF2">
      <w:pPr>
        <w:pStyle w:val="NoSpacing"/>
        <w:bidi/>
        <w:rPr>
          <w:rFonts w:cs="B Zar"/>
          <w:b/>
          <w:bCs/>
          <w:sz w:val="28"/>
          <w:szCs w:val="28"/>
          <w:rtl/>
          <w:lang w:bidi="fa-IR"/>
        </w:rPr>
      </w:pPr>
      <w:r>
        <w:rPr>
          <w:rFonts w:cs="B Zar" w:hint="cs"/>
          <w:b/>
          <w:bCs/>
          <w:sz w:val="28"/>
          <w:szCs w:val="28"/>
          <w:rtl/>
          <w:lang w:bidi="fa-IR"/>
        </w:rPr>
        <w:lastRenderedPageBreak/>
        <w:t xml:space="preserve">1- </w:t>
      </w:r>
      <w:r w:rsidR="0082504C" w:rsidRPr="00695FF2">
        <w:rPr>
          <w:rFonts w:cs="B Zar" w:hint="cs"/>
          <w:b/>
          <w:bCs/>
          <w:sz w:val="28"/>
          <w:szCs w:val="28"/>
          <w:rtl/>
          <w:lang w:bidi="fa-IR"/>
        </w:rPr>
        <w:t>مقدمه</w:t>
      </w:r>
    </w:p>
    <w:p w:rsidR="004D5FB5" w:rsidRPr="00695FF2" w:rsidRDefault="0082504C" w:rsidP="00245C11">
      <w:pPr>
        <w:bidi/>
        <w:spacing w:line="240" w:lineRule="auto"/>
        <w:ind w:firstLine="571"/>
        <w:jc w:val="both"/>
        <w:rPr>
          <w:rFonts w:ascii="Times New Roman" w:hAnsi="Times New Roman" w:cs="B Lotus"/>
          <w:sz w:val="20"/>
          <w:szCs w:val="24"/>
          <w:rtl/>
          <w:lang w:bidi="fa-IR"/>
        </w:rPr>
      </w:pPr>
      <w:r w:rsidRPr="00695FF2">
        <w:rPr>
          <w:rFonts w:ascii="Times New Roman" w:hAnsi="Times New Roman" w:cs="B Lotus" w:hint="cs"/>
          <w:sz w:val="20"/>
          <w:szCs w:val="24"/>
          <w:rtl/>
          <w:lang w:bidi="fa-IR"/>
        </w:rPr>
        <w:t>اختلال وسواس-جبری</w:t>
      </w:r>
      <w:r w:rsidRPr="00695FF2">
        <w:rPr>
          <w:rFonts w:ascii="Times New Roman" w:hAnsi="Times New Roman" w:cs="B Lotus"/>
          <w:sz w:val="20"/>
          <w:szCs w:val="24"/>
          <w:vertAlign w:val="superscript"/>
          <w:rtl/>
          <w:lang w:bidi="fa-IR"/>
        </w:rPr>
        <w:footnoteReference w:id="1"/>
      </w:r>
      <w:r w:rsidRPr="00695FF2">
        <w:rPr>
          <w:rFonts w:ascii="Times New Roman" w:hAnsi="Times New Roman" w:cs="B Lotus" w:hint="cs"/>
          <w:sz w:val="20"/>
          <w:szCs w:val="24"/>
          <w:rtl/>
          <w:lang w:bidi="fa-IR"/>
        </w:rPr>
        <w:t xml:space="preserve"> یکی از اختلالاتی است که سازمان بهداشت جهانی آن را دهمین علت اصلی ناتوانی در نظر می</w:t>
      </w:r>
      <w:r w:rsidRPr="00695FF2">
        <w:rPr>
          <w:rFonts w:ascii="Times New Roman" w:hAnsi="Times New Roman" w:cs="B Lotus" w:hint="cs"/>
          <w:sz w:val="20"/>
          <w:szCs w:val="24"/>
          <w:rtl/>
          <w:lang w:bidi="fa-IR"/>
        </w:rPr>
        <w:softHyphen/>
        <w:t>گیرد</w:t>
      </w:r>
      <w:r w:rsidR="00245C11">
        <w:rPr>
          <w:rFonts w:ascii="Times New Roman" w:hAnsi="Times New Roman" w:cs="B Lotus" w:hint="cs"/>
          <w:sz w:val="20"/>
          <w:szCs w:val="24"/>
          <w:rtl/>
          <w:lang w:bidi="fa-IR"/>
        </w:rPr>
        <w:t xml:space="preserve"> </w:t>
      </w:r>
      <w:r w:rsidRPr="00695FF2">
        <w:rPr>
          <w:rFonts w:ascii="Times New Roman" w:hAnsi="Times New Roman" w:cs="B Lotus" w:hint="cs"/>
          <w:sz w:val="20"/>
          <w:szCs w:val="24"/>
          <w:rtl/>
          <w:lang w:bidi="fa-IR"/>
        </w:rPr>
        <w:t>(</w:t>
      </w:r>
      <w:r w:rsidR="00C23158" w:rsidRPr="00695FF2">
        <w:rPr>
          <w:rFonts w:ascii="Times New Roman" w:hAnsi="Times New Roman" w:cs="B Lotus"/>
          <w:color w:val="222222"/>
          <w:sz w:val="20"/>
          <w:szCs w:val="24"/>
          <w:shd w:val="clear" w:color="auto" w:fill="FFFFFF"/>
        </w:rPr>
        <w:t>Mataix-Cols, do Rosario-Campos and Leckman, 2005</w:t>
      </w:r>
      <w:r w:rsidR="00935667" w:rsidRPr="00695FF2">
        <w:rPr>
          <w:rFonts w:ascii="Times New Roman" w:hAnsi="Times New Roman" w:cs="B Lotus" w:hint="cs"/>
          <w:sz w:val="20"/>
          <w:szCs w:val="24"/>
          <w:rtl/>
          <w:lang w:bidi="fa-IR"/>
        </w:rPr>
        <w:t xml:space="preserve">). </w:t>
      </w:r>
      <w:r w:rsidRPr="00695FF2">
        <w:rPr>
          <w:rFonts w:ascii="Times New Roman" w:hAnsi="Times New Roman" w:cs="B Lotus" w:hint="cs"/>
          <w:sz w:val="20"/>
          <w:szCs w:val="24"/>
          <w:rtl/>
          <w:lang w:bidi="fa-IR"/>
        </w:rPr>
        <w:t>این اختلال با وجود وسواس</w:t>
      </w:r>
      <w:r w:rsidRPr="00695FF2">
        <w:rPr>
          <w:rFonts w:ascii="Times New Roman" w:hAnsi="Times New Roman" w:cs="B Lotus" w:hint="cs"/>
          <w:sz w:val="20"/>
          <w:szCs w:val="24"/>
          <w:rtl/>
          <w:lang w:bidi="fa-IR"/>
        </w:rPr>
        <w:softHyphen/>
        <w:t>ها</w:t>
      </w:r>
      <w:r w:rsidRPr="00695FF2">
        <w:rPr>
          <w:rStyle w:val="FootnoteReference"/>
          <w:rFonts w:ascii="Times New Roman" w:hAnsi="Times New Roman" w:cs="B Lotus"/>
          <w:sz w:val="20"/>
          <w:szCs w:val="24"/>
          <w:rtl/>
          <w:lang w:bidi="fa-IR"/>
        </w:rPr>
        <w:footnoteReference w:id="2"/>
      </w:r>
      <w:r w:rsidRPr="00695FF2">
        <w:rPr>
          <w:rFonts w:ascii="Times New Roman" w:hAnsi="Times New Roman" w:cs="B Lotus" w:hint="cs"/>
          <w:sz w:val="20"/>
          <w:szCs w:val="24"/>
          <w:rtl/>
          <w:lang w:bidi="fa-IR"/>
        </w:rPr>
        <w:t xml:space="preserve"> و اجبارها</w:t>
      </w:r>
      <w:r w:rsidRPr="00695FF2">
        <w:rPr>
          <w:rStyle w:val="FootnoteReference"/>
          <w:rFonts w:ascii="Times New Roman" w:hAnsi="Times New Roman" w:cs="B Lotus"/>
          <w:sz w:val="20"/>
          <w:szCs w:val="24"/>
          <w:rtl/>
          <w:lang w:bidi="fa-IR"/>
        </w:rPr>
        <w:footnoteReference w:id="3"/>
      </w:r>
      <w:r w:rsidRPr="00695FF2">
        <w:rPr>
          <w:rFonts w:ascii="Times New Roman" w:hAnsi="Times New Roman" w:cs="B Lotus" w:hint="cs"/>
          <w:sz w:val="20"/>
          <w:szCs w:val="24"/>
          <w:rtl/>
          <w:lang w:bidi="fa-IR"/>
        </w:rPr>
        <w:t xml:space="preserve"> مشخص می</w:t>
      </w:r>
      <w:r w:rsidRPr="00695FF2">
        <w:rPr>
          <w:rFonts w:ascii="Times New Roman" w:hAnsi="Times New Roman" w:cs="B Lotus" w:hint="cs"/>
          <w:sz w:val="20"/>
          <w:szCs w:val="24"/>
          <w:rtl/>
          <w:lang w:bidi="fa-IR"/>
        </w:rPr>
        <w:softHyphen/>
        <w:t>شود. وسواس</w:t>
      </w:r>
      <w:r w:rsidRPr="00695FF2">
        <w:rPr>
          <w:rFonts w:ascii="Times New Roman" w:hAnsi="Times New Roman" w:cs="B Lotus" w:hint="cs"/>
          <w:sz w:val="20"/>
          <w:szCs w:val="24"/>
          <w:rtl/>
          <w:lang w:bidi="fa-IR"/>
        </w:rPr>
        <w:softHyphen/>
        <w:t>ها افکار، تصاویر یا امیال تکرارشونده و دائمی هستند که مزاحم و ناخواسته</w:t>
      </w:r>
      <w:r w:rsidRPr="00695FF2">
        <w:rPr>
          <w:rFonts w:ascii="Times New Roman" w:hAnsi="Times New Roman" w:cs="B Lotus" w:hint="cs"/>
          <w:sz w:val="20"/>
          <w:szCs w:val="24"/>
          <w:rtl/>
          <w:lang w:bidi="fa-IR"/>
        </w:rPr>
        <w:softHyphen/>
        <w:t>اند و به</w:t>
      </w:r>
      <w:r w:rsidR="00245C11">
        <w:rPr>
          <w:rFonts w:ascii="Times New Roman" w:hAnsi="Times New Roman" w:cs="B Lotus"/>
          <w:sz w:val="20"/>
          <w:szCs w:val="24"/>
          <w:rtl/>
          <w:lang w:bidi="fa-IR"/>
        </w:rPr>
        <w:softHyphen/>
      </w:r>
      <w:r w:rsidRPr="00695FF2">
        <w:rPr>
          <w:rFonts w:ascii="Times New Roman" w:hAnsi="Times New Roman" w:cs="B Lotus" w:hint="cs"/>
          <w:sz w:val="20"/>
          <w:szCs w:val="24"/>
          <w:rtl/>
          <w:lang w:bidi="fa-IR"/>
        </w:rPr>
        <w:t>طور معمول با اضطراب همراه</w:t>
      </w:r>
      <w:r w:rsidRPr="00695FF2">
        <w:rPr>
          <w:rFonts w:ascii="Times New Roman" w:hAnsi="Times New Roman" w:cs="B Lotus" w:hint="cs"/>
          <w:sz w:val="20"/>
          <w:szCs w:val="24"/>
          <w:rtl/>
          <w:lang w:bidi="fa-IR"/>
        </w:rPr>
        <w:softHyphen/>
        <w:t>اند. اجبارها رفتارهای تکرارشونده یا اعمال ذهنی هستند که فرد احساس می</w:t>
      </w:r>
      <w:r w:rsidRPr="00695FF2">
        <w:rPr>
          <w:rFonts w:ascii="Times New Roman" w:hAnsi="Times New Roman" w:cs="B Lotus" w:hint="cs"/>
          <w:sz w:val="20"/>
          <w:szCs w:val="24"/>
          <w:rtl/>
          <w:lang w:bidi="fa-IR"/>
        </w:rPr>
        <w:softHyphen/>
        <w:t>کند باید آنها را در پاسخ به وسواس</w:t>
      </w:r>
      <w:r w:rsidRPr="00695FF2">
        <w:rPr>
          <w:rFonts w:ascii="Times New Roman" w:hAnsi="Times New Roman" w:cs="B Lotus" w:hint="cs"/>
          <w:sz w:val="20"/>
          <w:szCs w:val="24"/>
          <w:rtl/>
          <w:lang w:bidi="fa-IR"/>
        </w:rPr>
        <w:softHyphen/>
        <w:t>ها براساس قوانین سفت و سختی انجام دهد</w:t>
      </w:r>
      <w:r w:rsidR="00245C11">
        <w:rPr>
          <w:rFonts w:ascii="Times New Roman" w:hAnsi="Times New Roman" w:cs="B Lotus" w:hint="cs"/>
          <w:sz w:val="20"/>
          <w:szCs w:val="24"/>
          <w:rtl/>
          <w:lang w:bidi="fa-IR"/>
        </w:rPr>
        <w:t xml:space="preserve"> </w:t>
      </w:r>
      <w:r w:rsidRPr="00695FF2">
        <w:rPr>
          <w:rFonts w:ascii="Times New Roman" w:hAnsi="Times New Roman" w:cs="B Lotus" w:hint="cs"/>
          <w:sz w:val="20"/>
          <w:szCs w:val="24"/>
          <w:rtl/>
          <w:lang w:bidi="fa-IR"/>
        </w:rPr>
        <w:t>(</w:t>
      </w:r>
      <w:r w:rsidR="00C23158" w:rsidRPr="00695FF2">
        <w:rPr>
          <w:rFonts w:ascii="Times New Roman" w:hAnsi="Times New Roman" w:cs="B Lotus"/>
          <w:color w:val="222222"/>
          <w:sz w:val="20"/>
          <w:szCs w:val="24"/>
          <w:shd w:val="clear" w:color="auto" w:fill="FFFFFF"/>
        </w:rPr>
        <w:t>Stein, Costa, Lochner, Miguel, Reddy and Shavitt, 2019</w:t>
      </w:r>
      <w:r w:rsidRPr="00695FF2">
        <w:rPr>
          <w:rFonts w:ascii="Times New Roman" w:hAnsi="Times New Roman" w:cs="B Lotus" w:hint="cs"/>
          <w:sz w:val="20"/>
          <w:szCs w:val="24"/>
          <w:rtl/>
          <w:lang w:bidi="fa-IR"/>
        </w:rPr>
        <w:t>). بسیاری از پژوهشگران و متخصصان بالینی که تعدادشان رو به افزایش است اصرار دارند که به هنگام بررسی علائم روان</w:t>
      </w:r>
      <w:r w:rsidR="00245C11">
        <w:rPr>
          <w:rFonts w:ascii="Times New Roman" w:hAnsi="Times New Roman" w:cs="B Lotus"/>
          <w:sz w:val="20"/>
          <w:szCs w:val="24"/>
          <w:rtl/>
          <w:lang w:bidi="fa-IR"/>
        </w:rPr>
        <w:softHyphen/>
      </w:r>
      <w:r w:rsidRPr="00695FF2">
        <w:rPr>
          <w:rFonts w:ascii="Times New Roman" w:hAnsi="Times New Roman" w:cs="B Lotus" w:hint="cs"/>
          <w:sz w:val="20"/>
          <w:szCs w:val="24"/>
          <w:rtl/>
          <w:lang w:bidi="fa-IR"/>
        </w:rPr>
        <w:t>شناختی، یک رویکرد بعدی باید در نظر گرفته شود و با داشتن یک دیدگاه ابعادی می</w:t>
      </w:r>
      <w:r w:rsidRPr="00695FF2">
        <w:rPr>
          <w:rFonts w:ascii="Times New Roman" w:hAnsi="Times New Roman" w:cs="B Lotus" w:hint="cs"/>
          <w:sz w:val="20"/>
          <w:szCs w:val="24"/>
          <w:rtl/>
          <w:lang w:bidi="fa-IR"/>
        </w:rPr>
        <w:softHyphen/>
        <w:t>توان وجود نشانه</w:t>
      </w:r>
      <w:r w:rsidRPr="00695FF2">
        <w:rPr>
          <w:rFonts w:ascii="Times New Roman" w:hAnsi="Times New Roman" w:cs="B Lotus" w:hint="cs"/>
          <w:sz w:val="20"/>
          <w:szCs w:val="24"/>
          <w:rtl/>
          <w:lang w:bidi="fa-IR"/>
        </w:rPr>
        <w:softHyphen/>
        <w:t>های وسواس_جبری در</w:t>
      </w:r>
      <w:r w:rsidR="00E528F6" w:rsidRPr="00695FF2">
        <w:rPr>
          <w:rFonts w:ascii="Times New Roman" w:hAnsi="Times New Roman" w:cs="B Lotus" w:hint="cs"/>
          <w:sz w:val="20"/>
          <w:szCs w:val="24"/>
          <w:rtl/>
          <w:lang w:bidi="fa-IR"/>
        </w:rPr>
        <w:t xml:space="preserve"> جمعیت عمومی را مدنظر قرار داد</w:t>
      </w:r>
      <w:r w:rsidR="00245C11">
        <w:rPr>
          <w:rFonts w:ascii="Times New Roman" w:hAnsi="Times New Roman" w:cs="B Lotus" w:hint="cs"/>
          <w:sz w:val="20"/>
          <w:szCs w:val="24"/>
          <w:rtl/>
          <w:lang w:bidi="fa-IR"/>
        </w:rPr>
        <w:t xml:space="preserve"> </w:t>
      </w:r>
      <w:r w:rsidR="00E528F6" w:rsidRPr="00695FF2">
        <w:rPr>
          <w:rFonts w:ascii="Times New Roman" w:hAnsi="Times New Roman" w:cs="B Lotus" w:hint="cs"/>
          <w:sz w:val="20"/>
          <w:szCs w:val="24"/>
          <w:rtl/>
          <w:lang w:bidi="fa-IR"/>
        </w:rPr>
        <w:t>(</w:t>
      </w:r>
      <w:r w:rsidR="00C23158" w:rsidRPr="00695FF2">
        <w:rPr>
          <w:rFonts w:ascii="Times New Roman" w:hAnsi="Times New Roman" w:cs="B Lotus"/>
          <w:color w:val="222222"/>
          <w:sz w:val="20"/>
          <w:szCs w:val="24"/>
          <w:shd w:val="clear" w:color="auto" w:fill="FFFFFF"/>
        </w:rPr>
        <w:t>Fullana, Caspi, Harrington, Moffitt and Poulton, 2009</w:t>
      </w:r>
      <w:r w:rsidRPr="00695FF2">
        <w:rPr>
          <w:rFonts w:ascii="Times New Roman" w:hAnsi="Times New Roman" w:cs="B Lotus" w:hint="cs"/>
          <w:sz w:val="20"/>
          <w:szCs w:val="24"/>
          <w:rtl/>
          <w:lang w:bidi="fa-IR"/>
        </w:rPr>
        <w:t>) که به موجب آن پیش از هرگونه برچسب روان</w:t>
      </w:r>
      <w:r w:rsidR="00245C11">
        <w:rPr>
          <w:rFonts w:ascii="Times New Roman" w:hAnsi="Times New Roman" w:cs="B Lotus"/>
          <w:sz w:val="20"/>
          <w:szCs w:val="24"/>
          <w:rtl/>
          <w:lang w:bidi="fa-IR"/>
        </w:rPr>
        <w:softHyphen/>
      </w:r>
      <w:r w:rsidRPr="00695FF2">
        <w:rPr>
          <w:rFonts w:ascii="Times New Roman" w:hAnsi="Times New Roman" w:cs="B Lotus" w:hint="cs"/>
          <w:sz w:val="20"/>
          <w:szCs w:val="24"/>
          <w:rtl/>
          <w:lang w:bidi="fa-IR"/>
        </w:rPr>
        <w:t>شناختی به درک عوامل آسیب</w:t>
      </w:r>
      <w:r w:rsidRPr="00695FF2">
        <w:rPr>
          <w:rFonts w:ascii="Times New Roman" w:hAnsi="Times New Roman" w:cs="B Lotus" w:hint="cs"/>
          <w:sz w:val="20"/>
          <w:szCs w:val="24"/>
          <w:rtl/>
          <w:lang w:bidi="fa-IR"/>
        </w:rPr>
        <w:softHyphen/>
        <w:t>پذیری فرد نزدیک شد</w:t>
      </w:r>
      <w:r w:rsidR="00245C11">
        <w:rPr>
          <w:rFonts w:ascii="Times New Roman" w:hAnsi="Times New Roman" w:cs="B Lotus" w:hint="cs"/>
          <w:sz w:val="20"/>
          <w:szCs w:val="24"/>
          <w:rtl/>
          <w:lang w:bidi="fa-IR"/>
        </w:rPr>
        <w:t xml:space="preserve"> </w:t>
      </w:r>
      <w:r w:rsidRPr="00695FF2">
        <w:rPr>
          <w:rFonts w:ascii="Times New Roman" w:hAnsi="Times New Roman" w:cs="B Lotus" w:hint="cs"/>
          <w:sz w:val="20"/>
          <w:szCs w:val="24"/>
          <w:rtl/>
          <w:lang w:bidi="fa-IR"/>
        </w:rPr>
        <w:t>(</w:t>
      </w:r>
      <w:r w:rsidR="00E528F6" w:rsidRPr="00695FF2">
        <w:rPr>
          <w:rFonts w:ascii="Times New Roman" w:hAnsi="Times New Roman" w:cs="B Lotus"/>
          <w:sz w:val="20"/>
          <w:szCs w:val="24"/>
          <w:lang w:bidi="fa-IR"/>
        </w:rPr>
        <w:t>Vivas, Felipe-Castano and Leon, 2019</w:t>
      </w:r>
      <w:r w:rsidRPr="00695FF2">
        <w:rPr>
          <w:rFonts w:ascii="Times New Roman" w:hAnsi="Times New Roman" w:cs="B Lotus" w:hint="cs"/>
          <w:sz w:val="20"/>
          <w:szCs w:val="24"/>
          <w:rtl/>
          <w:lang w:bidi="fa-IR"/>
        </w:rPr>
        <w:t>).</w:t>
      </w:r>
      <w:r w:rsidR="00452328" w:rsidRPr="00695FF2">
        <w:rPr>
          <w:rFonts w:ascii="Times New Roman" w:hAnsi="Times New Roman" w:cs="B Lotus" w:hint="cs"/>
          <w:sz w:val="20"/>
          <w:szCs w:val="24"/>
          <w:rtl/>
          <w:lang w:bidi="fa-IR"/>
        </w:rPr>
        <w:t xml:space="preserve"> </w:t>
      </w:r>
      <w:r w:rsidR="00434AA8" w:rsidRPr="00695FF2">
        <w:rPr>
          <w:rFonts w:ascii="Times New Roman" w:hAnsi="Times New Roman" w:cs="B Lotus" w:hint="cs"/>
          <w:color w:val="000000"/>
          <w:sz w:val="20"/>
          <w:szCs w:val="24"/>
          <w:rtl/>
          <w:lang w:bidi="fa-IR"/>
        </w:rPr>
        <w:t>اختلال وسواس-جبری در جامعه اختلال شایعی می</w:t>
      </w:r>
      <w:r w:rsidR="00434AA8" w:rsidRPr="00695FF2">
        <w:rPr>
          <w:rFonts w:ascii="Times New Roman" w:hAnsi="Times New Roman" w:cs="B Lotus" w:hint="cs"/>
          <w:color w:val="000000"/>
          <w:sz w:val="20"/>
          <w:szCs w:val="24"/>
          <w:rtl/>
          <w:lang w:bidi="fa-IR"/>
        </w:rPr>
        <w:softHyphen/>
        <w:t>باشد و آمارها نشان می</w:t>
      </w:r>
      <w:r w:rsidR="00434AA8" w:rsidRPr="00695FF2">
        <w:rPr>
          <w:rFonts w:ascii="Times New Roman" w:hAnsi="Times New Roman" w:cs="B Lotus" w:hint="cs"/>
          <w:color w:val="000000"/>
          <w:sz w:val="20"/>
          <w:szCs w:val="24"/>
          <w:rtl/>
          <w:lang w:bidi="fa-IR"/>
        </w:rPr>
        <w:softHyphen/>
        <w:t>هد که میزان ابتلا به این بیماری در بین گروه</w:t>
      </w:r>
      <w:r w:rsidR="00434AA8" w:rsidRPr="00695FF2">
        <w:rPr>
          <w:rFonts w:ascii="Times New Roman" w:hAnsi="Times New Roman" w:cs="B Lotus" w:hint="cs"/>
          <w:color w:val="000000"/>
          <w:sz w:val="20"/>
          <w:szCs w:val="24"/>
          <w:rtl/>
          <w:lang w:bidi="fa-IR"/>
        </w:rPr>
        <w:softHyphen/>
        <w:t>های سنی مختلف در حال افزایش است. در مطالعه</w:t>
      </w:r>
      <w:r w:rsidR="00434AA8" w:rsidRPr="00695FF2">
        <w:rPr>
          <w:rFonts w:ascii="Times New Roman" w:hAnsi="Times New Roman" w:cs="B Lotus" w:hint="cs"/>
          <w:color w:val="000000"/>
          <w:sz w:val="20"/>
          <w:szCs w:val="24"/>
          <w:rtl/>
          <w:lang w:bidi="fa-IR"/>
        </w:rPr>
        <w:softHyphen/>
        <w:t>ای طولی که در سوئیس انجام شد، میزان شیوع این اختلال در زنان 3/5 درصد و در مردان 7/1 درصد تخمین زده</w:t>
      </w:r>
      <w:r w:rsidR="00434AA8" w:rsidRPr="00695FF2">
        <w:rPr>
          <w:rFonts w:ascii="Times New Roman" w:hAnsi="Times New Roman" w:cs="B Lotus" w:hint="cs"/>
          <w:color w:val="000000"/>
          <w:sz w:val="20"/>
          <w:szCs w:val="24"/>
          <w:rtl/>
          <w:lang w:bidi="fa-IR"/>
        </w:rPr>
        <w:softHyphen/>
        <w:t>شد</w:t>
      </w:r>
      <w:r w:rsidR="00245C11">
        <w:rPr>
          <w:rFonts w:ascii="Times New Roman" w:hAnsi="Times New Roman" w:cs="B Lotus" w:hint="cs"/>
          <w:color w:val="000000"/>
          <w:sz w:val="20"/>
          <w:szCs w:val="24"/>
          <w:rtl/>
          <w:lang w:bidi="fa-IR"/>
        </w:rPr>
        <w:t xml:space="preserve"> </w:t>
      </w:r>
      <w:r w:rsidR="00434AA8" w:rsidRPr="00695FF2">
        <w:rPr>
          <w:rFonts w:ascii="Times New Roman" w:hAnsi="Times New Roman" w:cs="B Lotus" w:hint="cs"/>
          <w:color w:val="000000"/>
          <w:sz w:val="20"/>
          <w:szCs w:val="24"/>
          <w:rtl/>
          <w:lang w:bidi="fa-IR"/>
        </w:rPr>
        <w:t>(</w:t>
      </w:r>
      <w:r w:rsidR="00E528F6" w:rsidRPr="00695FF2">
        <w:rPr>
          <w:rFonts w:ascii="Times New Roman" w:hAnsi="Times New Roman" w:cs="B Lotus"/>
          <w:sz w:val="20"/>
          <w:szCs w:val="24"/>
          <w:lang w:bidi="fa-IR"/>
        </w:rPr>
        <w:t>Vivas, Felipe-Castano and Leon, 2013</w:t>
      </w:r>
      <w:r w:rsidR="00434AA8" w:rsidRPr="00695FF2">
        <w:rPr>
          <w:rFonts w:ascii="Times New Roman" w:hAnsi="Times New Roman" w:cs="B Lotus" w:hint="cs"/>
          <w:color w:val="000000"/>
          <w:sz w:val="20"/>
          <w:szCs w:val="24"/>
          <w:rtl/>
          <w:lang w:bidi="fa-IR"/>
        </w:rPr>
        <w:t>).</w:t>
      </w:r>
      <w:r w:rsidR="004D5FB5" w:rsidRPr="00695FF2">
        <w:rPr>
          <w:rFonts w:ascii="Times New Roman" w:hAnsi="Times New Roman" w:cs="B Lotus" w:hint="cs"/>
          <w:color w:val="000000"/>
          <w:sz w:val="20"/>
          <w:szCs w:val="24"/>
          <w:rtl/>
          <w:lang w:bidi="fa-IR"/>
        </w:rPr>
        <w:t xml:space="preserve"> همچنین پژوهش</w:t>
      </w:r>
      <w:r w:rsidR="004D5FB5" w:rsidRPr="00695FF2">
        <w:rPr>
          <w:rFonts w:ascii="Times New Roman" w:hAnsi="Times New Roman" w:cs="B Lotus" w:hint="cs"/>
          <w:color w:val="000000"/>
          <w:sz w:val="20"/>
          <w:szCs w:val="24"/>
          <w:rtl/>
          <w:lang w:bidi="fa-IR"/>
        </w:rPr>
        <w:softHyphen/>
        <w:t>های دیگر نیز نشان می</w:t>
      </w:r>
      <w:r w:rsidR="004D5FB5" w:rsidRPr="00695FF2">
        <w:rPr>
          <w:rFonts w:ascii="Times New Roman" w:hAnsi="Times New Roman" w:cs="B Lotus" w:hint="cs"/>
          <w:color w:val="000000"/>
          <w:sz w:val="20"/>
          <w:szCs w:val="24"/>
          <w:rtl/>
          <w:lang w:bidi="fa-IR"/>
        </w:rPr>
        <w:softHyphen/>
        <w:t>دهند که میزان ابتلا به این اختلال در میان دخترها بیشتر از پسرها می</w:t>
      </w:r>
      <w:r w:rsidR="004D5FB5" w:rsidRPr="00695FF2">
        <w:rPr>
          <w:rFonts w:ascii="Times New Roman" w:hAnsi="Times New Roman" w:cs="B Lotus" w:hint="cs"/>
          <w:color w:val="000000"/>
          <w:sz w:val="20"/>
          <w:szCs w:val="24"/>
          <w:rtl/>
          <w:lang w:bidi="fa-IR"/>
        </w:rPr>
        <w:softHyphen/>
        <w:t>باشد</w:t>
      </w:r>
      <w:r w:rsidR="00245C11">
        <w:rPr>
          <w:rFonts w:ascii="Times New Roman" w:hAnsi="Times New Roman" w:cs="B Lotus" w:hint="cs"/>
          <w:color w:val="000000"/>
          <w:sz w:val="20"/>
          <w:szCs w:val="24"/>
          <w:rtl/>
          <w:lang w:bidi="fa-IR"/>
        </w:rPr>
        <w:t xml:space="preserve"> </w:t>
      </w:r>
      <w:r w:rsidR="004D5FB5" w:rsidRPr="00695FF2">
        <w:rPr>
          <w:rFonts w:ascii="Times New Roman" w:hAnsi="Times New Roman" w:cs="B Lotus" w:hint="cs"/>
          <w:color w:val="000000"/>
          <w:sz w:val="20"/>
          <w:szCs w:val="24"/>
          <w:rtl/>
          <w:lang w:bidi="fa-IR"/>
        </w:rPr>
        <w:t>(</w:t>
      </w:r>
      <w:r w:rsidR="00E528F6" w:rsidRPr="00695FF2">
        <w:rPr>
          <w:rFonts w:ascii="Times New Roman" w:hAnsi="Times New Roman" w:cs="B Lotus"/>
          <w:color w:val="222222"/>
          <w:sz w:val="20"/>
          <w:szCs w:val="24"/>
          <w:shd w:val="clear" w:color="auto" w:fill="FFFFFF"/>
        </w:rPr>
        <w:t>Mathes, Morabito and Schmidt, 2019</w:t>
      </w:r>
      <w:r w:rsidR="004D5FB5" w:rsidRPr="00695FF2">
        <w:rPr>
          <w:rFonts w:ascii="Times New Roman" w:hAnsi="Times New Roman" w:cs="B Lotus" w:hint="cs"/>
          <w:sz w:val="20"/>
          <w:szCs w:val="24"/>
          <w:rtl/>
          <w:lang w:bidi="fa-IR"/>
        </w:rPr>
        <w:t>).</w:t>
      </w:r>
    </w:p>
    <w:p w:rsidR="00434AA8" w:rsidRPr="00695FF2" w:rsidRDefault="00434AA8" w:rsidP="00E8465E">
      <w:pPr>
        <w:bidi/>
        <w:spacing w:line="240" w:lineRule="auto"/>
        <w:ind w:firstLine="571"/>
        <w:jc w:val="both"/>
        <w:rPr>
          <w:rFonts w:ascii="Times New Roman" w:hAnsi="Times New Roman" w:cs="B Lotus"/>
          <w:sz w:val="20"/>
          <w:szCs w:val="24"/>
          <w:rtl/>
          <w:lang w:bidi="fa-IR"/>
        </w:rPr>
      </w:pPr>
      <w:r w:rsidRPr="00695FF2">
        <w:rPr>
          <w:rFonts w:ascii="Times New Roman" w:hAnsi="Times New Roman" w:cs="B Lotus" w:hint="cs"/>
          <w:sz w:val="20"/>
          <w:szCs w:val="24"/>
          <w:rtl/>
          <w:lang w:bidi="fa-IR"/>
        </w:rPr>
        <w:t>برای فهمیدن اختلالات روانی باید ارتباطشان را با عوامل شخصیتی که با استفاده، طول مدت و اثربخشی درمان</w:t>
      </w:r>
      <w:r w:rsidRPr="00695FF2">
        <w:rPr>
          <w:rFonts w:ascii="Times New Roman" w:hAnsi="Times New Roman" w:cs="B Lotus"/>
          <w:sz w:val="20"/>
          <w:szCs w:val="24"/>
          <w:rtl/>
          <w:lang w:bidi="fa-IR"/>
        </w:rPr>
        <w:softHyphen/>
      </w:r>
      <w:r w:rsidRPr="00695FF2">
        <w:rPr>
          <w:rFonts w:ascii="Times New Roman" w:hAnsi="Times New Roman" w:cs="B Lotus" w:hint="cs"/>
          <w:sz w:val="20"/>
          <w:szCs w:val="24"/>
          <w:rtl/>
          <w:lang w:bidi="fa-IR"/>
        </w:rPr>
        <w:t>ها گره خورده</w:t>
      </w:r>
      <w:r w:rsidRPr="00695FF2">
        <w:rPr>
          <w:rFonts w:ascii="Times New Roman" w:hAnsi="Times New Roman" w:cs="B Lotus" w:hint="cs"/>
          <w:sz w:val="20"/>
          <w:szCs w:val="24"/>
          <w:rtl/>
          <w:lang w:bidi="fa-IR"/>
        </w:rPr>
        <w:softHyphen/>
        <w:t>اند مشخص شود(</w:t>
      </w:r>
      <w:r w:rsidR="00E528F6" w:rsidRPr="00695FF2">
        <w:rPr>
          <w:rFonts w:ascii="Times New Roman" w:hAnsi="Times New Roman" w:cs="B Lotus"/>
          <w:sz w:val="20"/>
          <w:szCs w:val="24"/>
          <w:lang w:bidi="fa-IR"/>
        </w:rPr>
        <w:t>Hopwood, Quigley, Grilo, Sanislow, McGlashan and Shea, 2008</w:t>
      </w:r>
      <w:r w:rsidRPr="00695FF2">
        <w:rPr>
          <w:rFonts w:ascii="Times New Roman" w:hAnsi="Times New Roman" w:cs="B Lotus" w:hint="cs"/>
          <w:sz w:val="20"/>
          <w:szCs w:val="24"/>
          <w:rtl/>
          <w:lang w:bidi="fa-IR"/>
        </w:rPr>
        <w:t>).</w:t>
      </w:r>
      <w:r w:rsidR="00CB0C46" w:rsidRPr="00695FF2">
        <w:rPr>
          <w:rFonts w:ascii="Times New Roman" w:hAnsi="Times New Roman" w:cs="B Lotus" w:hint="cs"/>
          <w:sz w:val="20"/>
          <w:szCs w:val="24"/>
          <w:rtl/>
          <w:lang w:bidi="fa-IR"/>
        </w:rPr>
        <w:t xml:space="preserve"> </w:t>
      </w:r>
      <w:r w:rsidRPr="00695FF2">
        <w:rPr>
          <w:rFonts w:ascii="Times New Roman" w:hAnsi="Times New Roman" w:cs="B Lotus" w:hint="cs"/>
          <w:color w:val="000000"/>
          <w:sz w:val="20"/>
          <w:szCs w:val="24"/>
          <w:rtl/>
          <w:lang w:bidi="fa-IR"/>
        </w:rPr>
        <w:t>ارتباط میان شخصیت و آسیب</w:t>
      </w:r>
      <w:r w:rsidRPr="00695FF2">
        <w:rPr>
          <w:rFonts w:ascii="Times New Roman" w:hAnsi="Times New Roman" w:cs="B Lotus" w:hint="cs"/>
          <w:color w:val="000000"/>
          <w:sz w:val="20"/>
          <w:szCs w:val="24"/>
          <w:rtl/>
          <w:lang w:bidi="fa-IR"/>
        </w:rPr>
        <w:softHyphen/>
        <w:t>شناسی روانی از لحاظ مفهومی پیچیده است و مدل</w:t>
      </w:r>
      <w:r w:rsidRPr="00695FF2">
        <w:rPr>
          <w:rFonts w:ascii="Times New Roman" w:hAnsi="Times New Roman" w:cs="B Lotus" w:hint="cs"/>
          <w:color w:val="000000"/>
          <w:sz w:val="20"/>
          <w:szCs w:val="24"/>
          <w:rtl/>
          <w:lang w:bidi="fa-IR"/>
        </w:rPr>
        <w:softHyphen/>
        <w:t>های مختلفی نیز جهت یافتن گستردگی ارتباطات ممکن ارائه شده است. در یک مدل چنین فرض می</w:t>
      </w:r>
      <w:r w:rsidRPr="00695FF2">
        <w:rPr>
          <w:rFonts w:ascii="Times New Roman" w:hAnsi="Times New Roman" w:cs="B Lotus" w:hint="cs"/>
          <w:color w:val="000000"/>
          <w:sz w:val="20"/>
          <w:szCs w:val="24"/>
          <w:rtl/>
          <w:lang w:bidi="fa-IR"/>
        </w:rPr>
        <w:softHyphen/>
        <w:t>شود که ویژگی</w:t>
      </w:r>
      <w:r w:rsidRPr="00695FF2">
        <w:rPr>
          <w:rFonts w:ascii="Times New Roman" w:hAnsi="Times New Roman" w:cs="B Lotus" w:hint="cs"/>
          <w:color w:val="000000"/>
          <w:sz w:val="20"/>
          <w:szCs w:val="24"/>
          <w:rtl/>
          <w:lang w:bidi="fa-IR"/>
        </w:rPr>
        <w:softHyphen/>
        <w:t>های شخصیتی در شروع اختلالات روانی نقش دارند</w:t>
      </w:r>
      <w:r w:rsidR="00245C11">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(آسیب</w:t>
      </w:r>
      <w:r w:rsidRPr="00695FF2">
        <w:rPr>
          <w:rFonts w:ascii="Times New Roman" w:hAnsi="Times New Roman" w:cs="B Lotus" w:hint="cs"/>
          <w:color w:val="000000"/>
          <w:sz w:val="20"/>
          <w:szCs w:val="24"/>
          <w:rtl/>
          <w:lang w:bidi="fa-IR"/>
        </w:rPr>
        <w:softHyphen/>
        <w:t>پذیری) و در ظهور علائم و سیر یک اختلال تأثیر گذارند. در این میان رابطه بین ویژگی</w:t>
      </w:r>
      <w:r w:rsidRPr="00695FF2">
        <w:rPr>
          <w:rFonts w:ascii="Times New Roman" w:hAnsi="Times New Roman" w:cs="B Lotus" w:hint="cs"/>
          <w:color w:val="000000"/>
          <w:sz w:val="20"/>
          <w:szCs w:val="24"/>
          <w:rtl/>
          <w:lang w:bidi="fa-IR"/>
        </w:rPr>
        <w:softHyphen/>
        <w:t>های شخصیتی و پیشرفت در علائم اختلال وسواس-جبری در طی 100 سال گذشته مورد بحث و بررسی قرار گرفته است</w:t>
      </w:r>
      <w:r w:rsidR="00245C11">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w:t>
      </w:r>
      <w:r w:rsidR="00E528F6" w:rsidRPr="00695FF2">
        <w:rPr>
          <w:rFonts w:ascii="Times New Roman" w:hAnsi="Times New Roman" w:cs="B Lotus"/>
          <w:color w:val="222222"/>
          <w:sz w:val="20"/>
          <w:szCs w:val="24"/>
          <w:shd w:val="clear" w:color="auto" w:fill="FFFFFF"/>
        </w:rPr>
        <w:t>Rector, Hood, Richter and Bagby, 2002</w:t>
      </w:r>
      <w:r w:rsidRPr="00695FF2">
        <w:rPr>
          <w:rFonts w:ascii="Times New Roman" w:hAnsi="Times New Roman" w:cs="B Lotus" w:hint="cs"/>
          <w:color w:val="000000"/>
          <w:sz w:val="20"/>
          <w:szCs w:val="24"/>
          <w:rtl/>
          <w:lang w:bidi="fa-IR"/>
        </w:rPr>
        <w:t>).</w:t>
      </w:r>
    </w:p>
    <w:p w:rsidR="00215E1A" w:rsidRDefault="00434AA8" w:rsidP="004618CC">
      <w:pPr>
        <w:bidi/>
        <w:spacing w:line="240" w:lineRule="auto"/>
        <w:ind w:firstLine="571"/>
        <w:jc w:val="both"/>
        <w:rPr>
          <w:rFonts w:ascii="Times New Roman" w:hAnsi="Times New Roman" w:cs="B Lotus"/>
          <w:color w:val="000000"/>
          <w:sz w:val="20"/>
          <w:szCs w:val="24"/>
          <w:rtl/>
          <w:lang w:bidi="fa-IR"/>
        </w:rPr>
      </w:pPr>
      <w:r w:rsidRPr="00695FF2">
        <w:rPr>
          <w:rFonts w:ascii="Times New Roman" w:hAnsi="Times New Roman" w:cs="B Lotus" w:hint="cs"/>
          <w:sz w:val="20"/>
          <w:szCs w:val="24"/>
          <w:rtl/>
          <w:lang w:bidi="fa-IR"/>
        </w:rPr>
        <w:t>رابطه بین علائم وسواس_جبری و شخصیت پیچیده است که مجموعه</w:t>
      </w:r>
      <w:r w:rsidRPr="00695FF2">
        <w:rPr>
          <w:rFonts w:ascii="Times New Roman" w:hAnsi="Times New Roman" w:cs="B Lotus" w:hint="cs"/>
          <w:sz w:val="20"/>
          <w:szCs w:val="24"/>
          <w:rtl/>
          <w:lang w:bidi="fa-IR"/>
        </w:rPr>
        <w:softHyphen/>
        <w:t>ای از مدل</w:t>
      </w:r>
      <w:r w:rsidRPr="00695FF2">
        <w:rPr>
          <w:rFonts w:ascii="Times New Roman" w:hAnsi="Times New Roman" w:cs="B Lotus" w:hint="cs"/>
          <w:sz w:val="20"/>
          <w:szCs w:val="24"/>
          <w:rtl/>
          <w:lang w:bidi="fa-IR"/>
        </w:rPr>
        <w:softHyphen/>
        <w:t>های شخصیتی و ناهمگونی بالینی قابل</w:t>
      </w:r>
      <w:r w:rsidRPr="00695FF2">
        <w:rPr>
          <w:rFonts w:ascii="Times New Roman" w:hAnsi="Times New Roman" w:cs="B Lotus" w:hint="cs"/>
          <w:sz w:val="20"/>
          <w:szCs w:val="24"/>
          <w:rtl/>
          <w:lang w:bidi="fa-IR"/>
        </w:rPr>
        <w:softHyphen/>
        <w:t>توجهی از اختلال وسواس_جبری ارائه می</w:t>
      </w:r>
      <w:r w:rsidRPr="00695FF2">
        <w:rPr>
          <w:rFonts w:ascii="Times New Roman" w:hAnsi="Times New Roman" w:cs="B Lotus" w:hint="cs"/>
          <w:sz w:val="20"/>
          <w:szCs w:val="24"/>
          <w:rtl/>
          <w:lang w:bidi="fa-IR"/>
        </w:rPr>
        <w:softHyphen/>
        <w:t>دهد</w:t>
      </w:r>
      <w:r w:rsidR="00245C11">
        <w:rPr>
          <w:rFonts w:ascii="Times New Roman" w:hAnsi="Times New Roman" w:cs="B Lotus" w:hint="cs"/>
          <w:sz w:val="20"/>
          <w:szCs w:val="24"/>
          <w:rtl/>
          <w:lang w:bidi="fa-IR"/>
        </w:rPr>
        <w:t xml:space="preserve"> </w:t>
      </w:r>
      <w:r w:rsidRPr="00695FF2">
        <w:rPr>
          <w:rFonts w:ascii="Times New Roman" w:hAnsi="Times New Roman" w:cs="B Lotus" w:hint="cs"/>
          <w:sz w:val="20"/>
          <w:szCs w:val="24"/>
          <w:rtl/>
          <w:lang w:bidi="fa-IR"/>
        </w:rPr>
        <w:t>(</w:t>
      </w:r>
      <w:r w:rsidR="00E528F6" w:rsidRPr="00695FF2">
        <w:rPr>
          <w:rFonts w:ascii="Times New Roman" w:hAnsi="Times New Roman" w:cs="B Lotus"/>
          <w:sz w:val="20"/>
          <w:szCs w:val="24"/>
          <w:lang w:bidi="fa-IR"/>
        </w:rPr>
        <w:t>Vivas e</w:t>
      </w:r>
      <w:r w:rsidR="00404E00" w:rsidRPr="00695FF2">
        <w:rPr>
          <w:rFonts w:ascii="Times New Roman" w:hAnsi="Times New Roman" w:cs="B Lotus"/>
          <w:sz w:val="20"/>
          <w:szCs w:val="24"/>
          <w:lang w:bidi="fa-IR"/>
        </w:rPr>
        <w:t xml:space="preserve">t </w:t>
      </w:r>
      <w:r w:rsidR="00E528F6" w:rsidRPr="00695FF2">
        <w:rPr>
          <w:rFonts w:ascii="Times New Roman" w:hAnsi="Times New Roman" w:cs="B Lotus"/>
          <w:sz w:val="20"/>
          <w:szCs w:val="24"/>
          <w:lang w:bidi="fa-IR"/>
        </w:rPr>
        <w:t>al, 2019</w:t>
      </w:r>
      <w:r w:rsidRPr="00695FF2">
        <w:rPr>
          <w:rFonts w:ascii="Times New Roman" w:hAnsi="Times New Roman" w:cs="B Lotus" w:hint="cs"/>
          <w:sz w:val="20"/>
          <w:szCs w:val="24"/>
          <w:rtl/>
          <w:lang w:bidi="fa-IR"/>
        </w:rPr>
        <w:t xml:space="preserve">). </w:t>
      </w:r>
      <w:r w:rsidRPr="00695FF2">
        <w:rPr>
          <w:rFonts w:ascii="Times New Roman" w:hAnsi="Times New Roman" w:cs="B Lotus" w:hint="cs"/>
          <w:color w:val="000000"/>
          <w:sz w:val="20"/>
          <w:szCs w:val="24"/>
          <w:rtl/>
          <w:lang w:bidi="fa-IR"/>
        </w:rPr>
        <w:t>شخصیت مجموعه</w:t>
      </w:r>
      <w:r w:rsidRPr="00695FF2">
        <w:rPr>
          <w:rFonts w:ascii="Times New Roman" w:hAnsi="Times New Roman" w:cs="B Lotus" w:hint="cs"/>
          <w:color w:val="000000"/>
          <w:sz w:val="20"/>
          <w:szCs w:val="24"/>
          <w:rtl/>
          <w:lang w:bidi="fa-IR"/>
        </w:rPr>
        <w:softHyphen/>
        <w:t>ای از ویژگی</w:t>
      </w:r>
      <w:r w:rsidRPr="00695FF2">
        <w:rPr>
          <w:rFonts w:ascii="Times New Roman" w:hAnsi="Times New Roman" w:cs="B Lotus" w:hint="cs"/>
          <w:color w:val="000000"/>
          <w:sz w:val="20"/>
          <w:szCs w:val="24"/>
          <w:rtl/>
          <w:lang w:bidi="fa-IR"/>
        </w:rPr>
        <w:softHyphen/>
        <w:t>های بادوام و منحصربه</w:t>
      </w:r>
      <w:r w:rsidRPr="00695FF2">
        <w:rPr>
          <w:rFonts w:ascii="Times New Roman" w:hAnsi="Times New Roman" w:cs="B Lotus" w:hint="cs"/>
          <w:color w:val="000000"/>
          <w:sz w:val="20"/>
          <w:szCs w:val="24"/>
          <w:rtl/>
          <w:lang w:bidi="fa-IR"/>
        </w:rPr>
        <w:softHyphen/>
        <w:t>فرد است که امکان دارد در پاسخ به موقعیت</w:t>
      </w:r>
      <w:r w:rsidRPr="00695FF2">
        <w:rPr>
          <w:rFonts w:ascii="Times New Roman" w:hAnsi="Times New Roman" w:cs="B Lotus" w:hint="cs"/>
          <w:color w:val="000000"/>
          <w:sz w:val="20"/>
          <w:szCs w:val="24"/>
          <w:rtl/>
          <w:lang w:bidi="fa-IR"/>
        </w:rPr>
        <w:softHyphen/>
        <w:t>های مختلف تغییر کند</w:t>
      </w:r>
      <w:r w:rsidR="00245C11">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(شولتز</w:t>
      </w:r>
      <w:r w:rsidRPr="00695FF2">
        <w:rPr>
          <w:rStyle w:val="FootnoteReference"/>
          <w:rFonts w:ascii="Times New Roman" w:hAnsi="Times New Roman" w:cs="B Lotus"/>
          <w:color w:val="000000"/>
          <w:sz w:val="20"/>
          <w:szCs w:val="24"/>
          <w:rtl/>
          <w:lang w:bidi="fa-IR"/>
        </w:rPr>
        <w:footnoteReference w:id="4"/>
      </w:r>
      <w:r w:rsidRPr="00695FF2">
        <w:rPr>
          <w:rFonts w:ascii="Times New Roman" w:hAnsi="Times New Roman" w:cs="B Lotus" w:hint="cs"/>
          <w:color w:val="000000"/>
          <w:sz w:val="20"/>
          <w:szCs w:val="24"/>
          <w:rtl/>
          <w:lang w:bidi="fa-IR"/>
        </w:rPr>
        <w:t xml:space="preserve"> و شولتز، 2005، سیدمحمدی، 1396). اگرچه در مورد ابعاد شخصیتی بنیادی، اتفاق نظر کلی وجود ندارد ولی چند مدعی در این زمینه وجود دارد که یک مدعی مقبول</w:t>
      </w:r>
      <w:r w:rsidRPr="00695FF2">
        <w:rPr>
          <w:rFonts w:ascii="Times New Roman" w:hAnsi="Times New Roman" w:cs="B Lotus" w:hint="cs"/>
          <w:color w:val="000000"/>
          <w:sz w:val="20"/>
          <w:szCs w:val="24"/>
          <w:rtl/>
          <w:lang w:bidi="fa-IR"/>
        </w:rPr>
        <w:softHyphen/>
        <w:t>تر، مدل پنج</w:t>
      </w:r>
      <w:r w:rsidRPr="00695FF2">
        <w:rPr>
          <w:rFonts w:ascii="Times New Roman" w:hAnsi="Times New Roman" w:cs="B Lotus" w:hint="cs"/>
          <w:color w:val="000000"/>
          <w:sz w:val="20"/>
          <w:szCs w:val="24"/>
          <w:rtl/>
          <w:lang w:bidi="fa-IR"/>
        </w:rPr>
        <w:softHyphen/>
        <w:t>عاملی یا پنج</w:t>
      </w:r>
      <w:r w:rsidRPr="00695FF2">
        <w:rPr>
          <w:rFonts w:ascii="Times New Roman" w:hAnsi="Times New Roman" w:cs="B Lotus" w:hint="cs"/>
          <w:color w:val="000000"/>
          <w:sz w:val="20"/>
          <w:szCs w:val="24"/>
          <w:rtl/>
          <w:lang w:bidi="fa-IR"/>
        </w:rPr>
        <w:softHyphen/>
        <w:t>بزرگ است که عبارتند از: برونگرایی، موافقت</w:t>
      </w:r>
      <w:r w:rsidRPr="00695FF2">
        <w:rPr>
          <w:rFonts w:ascii="Times New Roman" w:hAnsi="Times New Roman" w:cs="B Lotus"/>
          <w:color w:val="000000"/>
          <w:sz w:val="20"/>
          <w:szCs w:val="24"/>
          <w:vertAlign w:val="superscript"/>
          <w:rtl/>
          <w:lang w:bidi="fa-IR"/>
        </w:rPr>
        <w:footnoteReference w:id="5"/>
      </w:r>
      <w:r w:rsidRPr="00695FF2">
        <w:rPr>
          <w:rFonts w:ascii="Times New Roman" w:hAnsi="Times New Roman" w:cs="B Lotus" w:hint="cs"/>
          <w:color w:val="000000"/>
          <w:sz w:val="20"/>
          <w:szCs w:val="24"/>
          <w:rtl/>
          <w:lang w:bidi="fa-IR"/>
        </w:rPr>
        <w:t>، وظیفه</w:t>
      </w:r>
      <w:r w:rsidRPr="00695FF2">
        <w:rPr>
          <w:rFonts w:ascii="Times New Roman" w:hAnsi="Times New Roman" w:cs="B Lotus" w:hint="cs"/>
          <w:color w:val="000000"/>
          <w:sz w:val="20"/>
          <w:szCs w:val="24"/>
          <w:rtl/>
          <w:lang w:bidi="fa-IR"/>
        </w:rPr>
        <w:softHyphen/>
        <w:t>شناسی</w:t>
      </w:r>
      <w:r w:rsidRPr="00695FF2">
        <w:rPr>
          <w:rFonts w:ascii="Times New Roman" w:hAnsi="Times New Roman" w:cs="B Lotus"/>
          <w:color w:val="000000"/>
          <w:sz w:val="20"/>
          <w:szCs w:val="24"/>
          <w:vertAlign w:val="superscript"/>
          <w:rtl/>
          <w:lang w:bidi="fa-IR"/>
        </w:rPr>
        <w:footnoteReference w:id="6"/>
      </w:r>
      <w:r w:rsidRPr="00695FF2">
        <w:rPr>
          <w:rFonts w:ascii="Times New Roman" w:hAnsi="Times New Roman" w:cs="B Lotus" w:hint="cs"/>
          <w:color w:val="000000"/>
          <w:sz w:val="20"/>
          <w:szCs w:val="24"/>
          <w:rtl/>
          <w:lang w:bidi="fa-IR"/>
        </w:rPr>
        <w:t>، روان</w:t>
      </w:r>
      <w:r w:rsidRPr="00695FF2">
        <w:rPr>
          <w:rFonts w:ascii="Times New Roman" w:hAnsi="Times New Roman" w:cs="B Lotus" w:hint="cs"/>
          <w:color w:val="000000"/>
          <w:sz w:val="20"/>
          <w:szCs w:val="24"/>
          <w:rtl/>
          <w:lang w:bidi="fa-IR"/>
        </w:rPr>
        <w:softHyphen/>
        <w:t>رنجوری</w:t>
      </w:r>
      <w:r w:rsidRPr="00695FF2">
        <w:rPr>
          <w:rFonts w:ascii="Times New Roman" w:hAnsi="Times New Roman" w:cs="B Lotus" w:hint="cs"/>
          <w:color w:val="000000"/>
          <w:sz w:val="20"/>
          <w:szCs w:val="24"/>
          <w:rtl/>
          <w:lang w:bidi="fa-IR"/>
        </w:rPr>
        <w:softHyphen/>
        <w:t xml:space="preserve"> و گشودگی در برابر تجریه</w:t>
      </w:r>
      <w:r w:rsidRPr="00695FF2">
        <w:rPr>
          <w:rFonts w:ascii="Times New Roman" w:hAnsi="Times New Roman" w:cs="B Lotus"/>
          <w:color w:val="000000"/>
          <w:sz w:val="20"/>
          <w:szCs w:val="24"/>
          <w:vertAlign w:val="superscript"/>
          <w:rtl/>
          <w:lang w:bidi="fa-IR"/>
        </w:rPr>
        <w:footnoteReference w:id="7"/>
      </w:r>
      <w:r w:rsidR="00245C11">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(بارلو</w:t>
      </w:r>
      <w:r w:rsidR="000E24BD" w:rsidRPr="00695FF2">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و دیورند</w:t>
      </w:r>
      <w:r w:rsidRPr="00695FF2">
        <w:rPr>
          <w:rFonts w:ascii="Times New Roman" w:hAnsi="Times New Roman" w:cs="B Lotus"/>
          <w:color w:val="000000"/>
          <w:sz w:val="20"/>
          <w:szCs w:val="24"/>
          <w:vertAlign w:val="superscript"/>
          <w:rtl/>
          <w:lang w:bidi="fa-IR"/>
        </w:rPr>
        <w:footnoteReference w:id="8"/>
      </w:r>
      <w:r w:rsidR="004618CC">
        <w:rPr>
          <w:rFonts w:ascii="Times New Roman" w:hAnsi="Times New Roman" w:cs="B Lotus" w:hint="cs"/>
          <w:color w:val="000000"/>
          <w:sz w:val="20"/>
          <w:szCs w:val="24"/>
          <w:rtl/>
          <w:lang w:bidi="fa-IR"/>
        </w:rPr>
        <w:t>، 2012</w:t>
      </w:r>
      <w:r w:rsidRPr="00695FF2">
        <w:rPr>
          <w:rFonts w:ascii="Times New Roman" w:hAnsi="Times New Roman" w:cs="B Lotus" w:hint="cs"/>
          <w:color w:val="000000"/>
          <w:sz w:val="20"/>
          <w:szCs w:val="24"/>
          <w:rtl/>
          <w:lang w:bidi="fa-IR"/>
        </w:rPr>
        <w:t>). در جمعیت</w:t>
      </w:r>
      <w:r w:rsidRPr="00695FF2">
        <w:rPr>
          <w:rFonts w:ascii="Times New Roman" w:hAnsi="Times New Roman" w:cs="B Lotus" w:hint="cs"/>
          <w:color w:val="000000"/>
          <w:sz w:val="20"/>
          <w:szCs w:val="24"/>
          <w:rtl/>
          <w:lang w:bidi="fa-IR"/>
        </w:rPr>
        <w:softHyphen/>
        <w:t>های غیربالینی بعد روان</w:t>
      </w:r>
      <w:r w:rsidRPr="00695FF2">
        <w:rPr>
          <w:rFonts w:ascii="Times New Roman" w:hAnsi="Times New Roman" w:cs="B Lotus" w:hint="cs"/>
          <w:color w:val="000000"/>
          <w:sz w:val="20"/>
          <w:szCs w:val="24"/>
          <w:rtl/>
          <w:lang w:bidi="fa-IR"/>
        </w:rPr>
        <w:softHyphen/>
        <w:t>رنجوری</w:t>
      </w:r>
      <w:r w:rsidRPr="00695FF2">
        <w:rPr>
          <w:rFonts w:ascii="Times New Roman" w:hAnsi="Times New Roman" w:cs="B Lotus" w:hint="cs"/>
          <w:color w:val="000000"/>
          <w:sz w:val="20"/>
          <w:szCs w:val="24"/>
          <w:rtl/>
          <w:lang w:bidi="fa-IR"/>
        </w:rPr>
        <w:softHyphen/>
        <w:t xml:space="preserve"> عامل اصلی پیش</w:t>
      </w:r>
      <w:r w:rsidRPr="00695FF2">
        <w:rPr>
          <w:rFonts w:ascii="Times New Roman" w:hAnsi="Times New Roman" w:cs="B Lotus" w:hint="cs"/>
          <w:color w:val="000000"/>
          <w:sz w:val="20"/>
          <w:szCs w:val="24"/>
          <w:rtl/>
          <w:lang w:bidi="fa-IR"/>
        </w:rPr>
        <w:softHyphen/>
        <w:t>بینی</w:t>
      </w:r>
      <w:r w:rsidRPr="00695FF2">
        <w:rPr>
          <w:rFonts w:ascii="Times New Roman" w:hAnsi="Times New Roman" w:cs="B Lotus" w:hint="cs"/>
          <w:color w:val="000000"/>
          <w:sz w:val="20"/>
          <w:szCs w:val="24"/>
          <w:rtl/>
          <w:lang w:bidi="fa-IR"/>
        </w:rPr>
        <w:softHyphen/>
        <w:t>کننده برای نمرات بالای علائم وسواس-جبری بوده</w:t>
      </w:r>
      <w:r w:rsidRPr="00695FF2">
        <w:rPr>
          <w:rFonts w:ascii="Times New Roman" w:hAnsi="Times New Roman" w:cs="B Lotus" w:hint="cs"/>
          <w:color w:val="000000"/>
          <w:sz w:val="20"/>
          <w:szCs w:val="24"/>
          <w:rtl/>
          <w:lang w:bidi="fa-IR"/>
        </w:rPr>
        <w:softHyphen/>
        <w:t>است</w:t>
      </w:r>
      <w:r w:rsidR="00245C11">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w:t>
      </w:r>
      <w:r w:rsidR="00404E00" w:rsidRPr="00695FF2">
        <w:rPr>
          <w:rFonts w:ascii="Times New Roman" w:hAnsi="Times New Roman" w:cs="B Lotus"/>
          <w:color w:val="000000"/>
          <w:sz w:val="20"/>
          <w:szCs w:val="24"/>
          <w:lang w:bidi="fa-IR"/>
        </w:rPr>
        <w:t xml:space="preserve">Fullana, </w:t>
      </w:r>
      <w:r w:rsidR="00E528F6" w:rsidRPr="00695FF2">
        <w:rPr>
          <w:rFonts w:ascii="Times New Roman" w:hAnsi="Times New Roman" w:cs="B Lotus"/>
          <w:sz w:val="20"/>
          <w:szCs w:val="24"/>
          <w:lang w:bidi="fa-IR"/>
        </w:rPr>
        <w:t>Tortella-Feliu, Caseras, Andion</w:t>
      </w:r>
      <w:r w:rsidR="00404E00" w:rsidRPr="00695FF2">
        <w:rPr>
          <w:rFonts w:ascii="Times New Roman" w:hAnsi="Times New Roman" w:cs="B Lotus"/>
          <w:sz w:val="20"/>
          <w:szCs w:val="24"/>
          <w:lang w:bidi="fa-IR"/>
        </w:rPr>
        <w:t>,</w:t>
      </w:r>
      <w:r w:rsidR="00E528F6" w:rsidRPr="00695FF2">
        <w:rPr>
          <w:rFonts w:ascii="Times New Roman" w:hAnsi="Times New Roman" w:cs="B Lotus"/>
          <w:sz w:val="20"/>
          <w:szCs w:val="24"/>
          <w:lang w:bidi="fa-IR"/>
        </w:rPr>
        <w:t xml:space="preserve"> Torrubia</w:t>
      </w:r>
      <w:r w:rsidR="00404E00" w:rsidRPr="00695FF2">
        <w:rPr>
          <w:rFonts w:ascii="Times New Roman" w:hAnsi="Times New Roman" w:cs="B Lotus"/>
          <w:sz w:val="20"/>
          <w:szCs w:val="24"/>
          <w:lang w:bidi="fa-IR"/>
        </w:rPr>
        <w:t xml:space="preserve"> and</w:t>
      </w:r>
      <w:r w:rsidR="00404E00" w:rsidRPr="00695FF2">
        <w:rPr>
          <w:rFonts w:ascii="Times New Roman" w:hAnsi="Times New Roman" w:cs="B Lotus"/>
          <w:color w:val="222222"/>
          <w:sz w:val="20"/>
          <w:szCs w:val="24"/>
          <w:shd w:val="clear" w:color="auto" w:fill="FFFFFF"/>
        </w:rPr>
        <w:t xml:space="preserve"> Mataix-Cols, 2005</w:t>
      </w:r>
      <w:r w:rsidRPr="00695FF2">
        <w:rPr>
          <w:rFonts w:ascii="Times New Roman" w:hAnsi="Times New Roman" w:cs="B Lotus" w:hint="cs"/>
          <w:color w:val="000000"/>
          <w:sz w:val="20"/>
          <w:szCs w:val="24"/>
          <w:rtl/>
          <w:lang w:bidi="fa-IR"/>
        </w:rPr>
        <w:t xml:space="preserve">). </w:t>
      </w:r>
      <w:r w:rsidR="00215E1A" w:rsidRPr="00695FF2">
        <w:rPr>
          <w:rFonts w:ascii="Times New Roman" w:hAnsi="Times New Roman" w:cs="B Lotus" w:hint="cs"/>
          <w:color w:val="000000"/>
          <w:sz w:val="20"/>
          <w:szCs w:val="24"/>
          <w:rtl/>
          <w:lang w:bidi="fa-IR"/>
        </w:rPr>
        <w:t>با نظر به اینکه اختلال وسواس-جبری اختلالی شایع است و پژوهش</w:t>
      </w:r>
      <w:r w:rsidR="00215E1A" w:rsidRPr="00695FF2">
        <w:rPr>
          <w:rFonts w:ascii="Times New Roman" w:hAnsi="Times New Roman" w:cs="B Lotus" w:hint="cs"/>
          <w:color w:val="000000"/>
          <w:sz w:val="20"/>
          <w:szCs w:val="24"/>
          <w:rtl/>
          <w:lang w:bidi="fa-IR"/>
        </w:rPr>
        <w:softHyphen/>
        <w:t>های بسیاری در این</w:t>
      </w:r>
      <w:r w:rsidR="00215E1A" w:rsidRPr="00695FF2">
        <w:rPr>
          <w:rFonts w:ascii="Times New Roman" w:hAnsi="Times New Roman" w:cs="B Lotus"/>
          <w:color w:val="000000"/>
          <w:sz w:val="20"/>
          <w:szCs w:val="24"/>
          <w:rtl/>
          <w:lang w:bidi="fa-IR"/>
        </w:rPr>
        <w:softHyphen/>
      </w:r>
      <w:r w:rsidR="00215E1A" w:rsidRPr="00695FF2">
        <w:rPr>
          <w:rFonts w:ascii="Times New Roman" w:hAnsi="Times New Roman" w:cs="B Lotus" w:hint="cs"/>
          <w:color w:val="000000"/>
          <w:sz w:val="20"/>
          <w:szCs w:val="24"/>
          <w:rtl/>
          <w:lang w:bidi="fa-IR"/>
        </w:rPr>
        <w:t>باره صورت گرفته</w:t>
      </w:r>
      <w:r w:rsidR="00215E1A" w:rsidRPr="00695FF2">
        <w:rPr>
          <w:rFonts w:ascii="Times New Roman" w:hAnsi="Times New Roman" w:cs="B Lotus" w:hint="cs"/>
          <w:color w:val="000000"/>
          <w:sz w:val="20"/>
          <w:szCs w:val="24"/>
          <w:rtl/>
          <w:lang w:bidi="fa-IR"/>
        </w:rPr>
        <w:softHyphen/>
        <w:t>است اما به</w:t>
      </w:r>
      <w:r w:rsidR="00215E1A" w:rsidRPr="00695FF2">
        <w:rPr>
          <w:rFonts w:ascii="Times New Roman" w:hAnsi="Times New Roman" w:cs="B Lotus" w:hint="cs"/>
          <w:color w:val="000000"/>
          <w:sz w:val="20"/>
          <w:szCs w:val="24"/>
          <w:rtl/>
          <w:lang w:bidi="fa-IR"/>
        </w:rPr>
        <w:softHyphen/>
        <w:t>طور دقیق علت اصلی آن کشف نشده</w:t>
      </w:r>
      <w:r w:rsidR="00215E1A" w:rsidRPr="00695FF2">
        <w:rPr>
          <w:rFonts w:ascii="Times New Roman" w:hAnsi="Times New Roman" w:cs="B Lotus" w:hint="cs"/>
          <w:color w:val="000000"/>
          <w:sz w:val="20"/>
          <w:szCs w:val="24"/>
          <w:rtl/>
          <w:lang w:bidi="fa-IR"/>
        </w:rPr>
        <w:softHyphen/>
        <w:t>است</w:t>
      </w:r>
      <w:r w:rsidR="00245C11">
        <w:rPr>
          <w:rFonts w:ascii="Times New Roman" w:hAnsi="Times New Roman" w:cs="B Lotus" w:hint="cs"/>
          <w:color w:val="000000"/>
          <w:sz w:val="20"/>
          <w:szCs w:val="24"/>
          <w:rtl/>
          <w:lang w:bidi="fa-IR"/>
        </w:rPr>
        <w:t xml:space="preserve"> </w:t>
      </w:r>
      <w:r w:rsidR="00215E1A" w:rsidRPr="00695FF2">
        <w:rPr>
          <w:rFonts w:ascii="Times New Roman" w:hAnsi="Times New Roman" w:cs="B Lotus" w:hint="cs"/>
          <w:color w:val="000000"/>
          <w:sz w:val="20"/>
          <w:szCs w:val="24"/>
          <w:rtl/>
          <w:lang w:bidi="fa-IR"/>
        </w:rPr>
        <w:t>(</w:t>
      </w:r>
      <w:r w:rsidR="00215E1A" w:rsidRPr="00695FF2">
        <w:rPr>
          <w:rFonts w:ascii="Times New Roman" w:hAnsi="Times New Roman" w:cs="B Lotus"/>
          <w:color w:val="222222"/>
          <w:sz w:val="20"/>
          <w:szCs w:val="24"/>
          <w:shd w:val="clear" w:color="auto" w:fill="FFFFFF"/>
        </w:rPr>
        <w:t>Boschen, 2008</w:t>
      </w:r>
      <w:r w:rsidR="00215E1A" w:rsidRPr="00695FF2">
        <w:rPr>
          <w:rFonts w:ascii="Times New Roman" w:hAnsi="Times New Roman" w:cs="B Lotus" w:hint="cs"/>
          <w:color w:val="000000"/>
          <w:sz w:val="20"/>
          <w:szCs w:val="24"/>
          <w:rtl/>
          <w:lang w:bidi="fa-IR"/>
        </w:rPr>
        <w:t>) و  توصیف</w:t>
      </w:r>
      <w:r w:rsidR="00215E1A" w:rsidRPr="00695FF2">
        <w:rPr>
          <w:rFonts w:ascii="Times New Roman" w:hAnsi="Times New Roman" w:cs="B Lotus" w:hint="cs"/>
          <w:color w:val="000000"/>
          <w:sz w:val="20"/>
          <w:szCs w:val="24"/>
          <w:rtl/>
          <w:lang w:bidi="fa-IR"/>
        </w:rPr>
        <w:softHyphen/>
      </w:r>
      <w:r w:rsidR="00215E1A" w:rsidRPr="00695FF2">
        <w:rPr>
          <w:rFonts w:ascii="Times New Roman" w:hAnsi="Times New Roman" w:cs="B Lotus" w:hint="cs"/>
          <w:color w:val="000000"/>
          <w:sz w:val="20"/>
          <w:szCs w:val="24"/>
          <w:rtl/>
          <w:lang w:bidi="fa-IR"/>
        </w:rPr>
        <w:lastRenderedPageBreak/>
        <w:t>های بالینی که از افراد مبتلا در پاسخ</w:t>
      </w:r>
      <w:r w:rsidR="00215E1A" w:rsidRPr="00695FF2">
        <w:rPr>
          <w:rFonts w:ascii="Times New Roman" w:hAnsi="Times New Roman" w:cs="B Lotus" w:hint="cs"/>
          <w:color w:val="000000"/>
          <w:sz w:val="20"/>
          <w:szCs w:val="24"/>
          <w:rtl/>
          <w:lang w:bidi="fa-IR"/>
        </w:rPr>
        <w:softHyphen/>
        <w:t>های درمانی به</w:t>
      </w:r>
      <w:r w:rsidR="00215E1A" w:rsidRPr="00695FF2">
        <w:rPr>
          <w:rFonts w:ascii="Times New Roman" w:hAnsi="Times New Roman" w:cs="B Lotus" w:hint="cs"/>
          <w:color w:val="000000"/>
          <w:sz w:val="20"/>
          <w:szCs w:val="24"/>
          <w:rtl/>
          <w:lang w:bidi="fa-IR"/>
        </w:rPr>
        <w:softHyphen/>
        <w:t>عمل آمده، نشان می</w:t>
      </w:r>
      <w:r w:rsidR="00215E1A" w:rsidRPr="00695FF2">
        <w:rPr>
          <w:rFonts w:ascii="Times New Roman" w:hAnsi="Times New Roman" w:cs="B Lotus" w:hint="cs"/>
          <w:color w:val="000000"/>
          <w:sz w:val="20"/>
          <w:szCs w:val="24"/>
          <w:rtl/>
          <w:lang w:bidi="fa-IR"/>
        </w:rPr>
        <w:softHyphen/>
        <w:t>دهد که علائم و شدت این اختلال ناهمگون می</w:t>
      </w:r>
      <w:r w:rsidR="00215E1A" w:rsidRPr="00695FF2">
        <w:rPr>
          <w:rFonts w:ascii="Times New Roman" w:hAnsi="Times New Roman" w:cs="B Lotus" w:hint="cs"/>
          <w:color w:val="000000"/>
          <w:sz w:val="20"/>
          <w:szCs w:val="24"/>
          <w:rtl/>
          <w:lang w:bidi="fa-IR"/>
        </w:rPr>
        <w:softHyphen/>
        <w:t>باشد(</w:t>
      </w:r>
      <w:r w:rsidR="00215E1A" w:rsidRPr="00695FF2">
        <w:rPr>
          <w:rFonts w:ascii="Times New Roman" w:hAnsi="Times New Roman" w:cs="B Lotus"/>
          <w:color w:val="222222"/>
          <w:sz w:val="20"/>
          <w:szCs w:val="24"/>
          <w:shd w:val="clear" w:color="auto" w:fill="FFFFFF"/>
        </w:rPr>
        <w:t>Miguel, Leckman, Rauch, do Rosario-Campos, Hounie and Mercadante, 2005</w:t>
      </w:r>
      <w:r w:rsidR="00215E1A" w:rsidRPr="00695FF2">
        <w:rPr>
          <w:rFonts w:ascii="Times New Roman" w:hAnsi="Times New Roman" w:cs="B Lotus" w:hint="cs"/>
          <w:color w:val="000000"/>
          <w:sz w:val="20"/>
          <w:szCs w:val="24"/>
          <w:rtl/>
          <w:lang w:bidi="fa-IR"/>
        </w:rPr>
        <w:t>).</w:t>
      </w:r>
    </w:p>
    <w:p w:rsidR="005C0325" w:rsidRPr="00695FF2" w:rsidRDefault="005C0325" w:rsidP="005C0325">
      <w:pPr>
        <w:bidi/>
        <w:spacing w:line="240" w:lineRule="auto"/>
        <w:ind w:firstLine="571"/>
        <w:jc w:val="both"/>
        <w:rPr>
          <w:rFonts w:ascii="Times New Roman" w:hAnsi="Times New Roman" w:cs="B Lotus"/>
          <w:color w:val="000000"/>
          <w:sz w:val="20"/>
          <w:szCs w:val="24"/>
          <w:lang w:bidi="fa-IR"/>
        </w:rPr>
      </w:pPr>
    </w:p>
    <w:p w:rsidR="00215E1A" w:rsidRPr="005C0325" w:rsidRDefault="004618CC" w:rsidP="005C0325">
      <w:pPr>
        <w:pStyle w:val="NoSpacing"/>
        <w:bidi/>
        <w:rPr>
          <w:rFonts w:cs="B Zar"/>
          <w:b/>
          <w:bCs/>
          <w:sz w:val="28"/>
          <w:szCs w:val="28"/>
          <w:lang w:bidi="fa-IR"/>
        </w:rPr>
      </w:pPr>
      <w:r>
        <w:rPr>
          <w:rFonts w:cs="B Zar" w:hint="cs"/>
          <w:b/>
          <w:bCs/>
          <w:sz w:val="28"/>
          <w:szCs w:val="28"/>
          <w:rtl/>
          <w:lang w:bidi="fa-IR"/>
        </w:rPr>
        <w:t xml:space="preserve">2- </w:t>
      </w:r>
      <w:r w:rsidR="00215E1A" w:rsidRPr="005C0325">
        <w:rPr>
          <w:rFonts w:cs="B Zar" w:hint="cs"/>
          <w:b/>
          <w:bCs/>
          <w:sz w:val="28"/>
          <w:szCs w:val="28"/>
          <w:rtl/>
          <w:lang w:bidi="fa-IR"/>
        </w:rPr>
        <w:t>مرور مبانی نظری و پیشینه</w:t>
      </w:r>
    </w:p>
    <w:p w:rsidR="00E8465E" w:rsidRPr="00695FF2" w:rsidRDefault="006518E7" w:rsidP="00644D56">
      <w:pPr>
        <w:bidi/>
        <w:spacing w:line="240" w:lineRule="auto"/>
        <w:ind w:firstLine="571"/>
        <w:jc w:val="both"/>
        <w:rPr>
          <w:rFonts w:ascii="Times New Roman" w:hAnsi="Times New Roman" w:cs="B Lotus"/>
          <w:sz w:val="20"/>
          <w:szCs w:val="24"/>
          <w:rtl/>
          <w:lang w:bidi="fa-IR"/>
        </w:rPr>
      </w:pPr>
      <w:r w:rsidRPr="00695FF2">
        <w:rPr>
          <w:rFonts w:ascii="Times New Roman" w:hAnsi="Times New Roman" w:cs="B Lotus" w:hint="cs"/>
          <w:color w:val="000000"/>
          <w:sz w:val="20"/>
          <w:szCs w:val="24"/>
          <w:rtl/>
          <w:lang w:bidi="fa-IR"/>
        </w:rPr>
        <w:t>لازم به ذکر است که</w:t>
      </w:r>
      <w:r w:rsidR="00434AA8" w:rsidRPr="00695FF2">
        <w:rPr>
          <w:rFonts w:ascii="Times New Roman" w:hAnsi="Times New Roman" w:cs="B Lotus" w:hint="cs"/>
          <w:color w:val="000000"/>
          <w:sz w:val="20"/>
          <w:szCs w:val="24"/>
          <w:rtl/>
          <w:lang w:bidi="fa-IR"/>
        </w:rPr>
        <w:t xml:space="preserve"> پژوهش</w:t>
      </w:r>
      <w:r w:rsidR="00434AA8" w:rsidRPr="00695FF2">
        <w:rPr>
          <w:rFonts w:ascii="Times New Roman" w:hAnsi="Times New Roman" w:cs="B Lotus" w:hint="cs"/>
          <w:color w:val="000000"/>
          <w:sz w:val="20"/>
          <w:szCs w:val="24"/>
          <w:rtl/>
          <w:lang w:bidi="fa-IR"/>
        </w:rPr>
        <w:softHyphen/>
        <w:t>ها</w:t>
      </w:r>
      <w:r w:rsidR="001E406C" w:rsidRPr="00695FF2">
        <w:rPr>
          <w:rFonts w:ascii="Times New Roman" w:hAnsi="Times New Roman" w:cs="B Lotus" w:hint="cs"/>
          <w:color w:val="000000"/>
          <w:sz w:val="20"/>
          <w:szCs w:val="24"/>
          <w:rtl/>
          <w:lang w:bidi="fa-IR"/>
        </w:rPr>
        <w:t xml:space="preserve"> به ویژه پژوهش</w:t>
      </w:r>
      <w:r w:rsidR="00644D56">
        <w:rPr>
          <w:rFonts w:ascii="Times New Roman" w:hAnsi="Times New Roman" w:cs="B Lotus" w:hint="cs"/>
          <w:color w:val="000000"/>
          <w:sz w:val="20"/>
          <w:szCs w:val="24"/>
          <w:rtl/>
          <w:lang w:bidi="fa-IR"/>
        </w:rPr>
        <w:t xml:space="preserve"> اینچاستی، دلگادو و پریتو</w:t>
      </w:r>
      <w:r w:rsidR="00644D56">
        <w:rPr>
          <w:rStyle w:val="FootnoteReference"/>
          <w:rFonts w:ascii="Times New Roman" w:hAnsi="Times New Roman" w:cs="B Lotus"/>
          <w:color w:val="000000"/>
          <w:sz w:val="20"/>
          <w:szCs w:val="24"/>
          <w:rtl/>
          <w:lang w:bidi="fa-IR"/>
        </w:rPr>
        <w:footnoteReference w:id="9"/>
      </w:r>
      <w:r w:rsidR="00644D56">
        <w:rPr>
          <w:rFonts w:ascii="Times New Roman" w:hAnsi="Times New Roman" w:cs="B Lotus" w:hint="cs"/>
          <w:color w:val="000000"/>
          <w:sz w:val="20"/>
          <w:szCs w:val="24"/>
          <w:rtl/>
          <w:lang w:bidi="fa-IR"/>
        </w:rPr>
        <w:t xml:space="preserve">(2015) </w:t>
      </w:r>
      <w:r w:rsidR="00434AA8" w:rsidRPr="00695FF2">
        <w:rPr>
          <w:rFonts w:ascii="Times New Roman" w:hAnsi="Times New Roman" w:cs="B Lotus" w:hint="cs"/>
          <w:color w:val="000000"/>
          <w:sz w:val="20"/>
          <w:szCs w:val="24"/>
          <w:rtl/>
          <w:lang w:bidi="fa-IR"/>
        </w:rPr>
        <w:t>نشان می</w:t>
      </w:r>
      <w:r w:rsidR="00434AA8" w:rsidRPr="00695FF2">
        <w:rPr>
          <w:rFonts w:ascii="Times New Roman" w:hAnsi="Times New Roman" w:cs="B Lotus" w:hint="cs"/>
          <w:color w:val="000000"/>
          <w:sz w:val="20"/>
          <w:szCs w:val="24"/>
          <w:rtl/>
          <w:lang w:bidi="fa-IR"/>
        </w:rPr>
        <w:softHyphen/>
        <w:t>دهد که بیماران مبتلا به اختلال وسواس-جبری در برون</w:t>
      </w:r>
      <w:r w:rsidR="00434AA8" w:rsidRPr="00695FF2">
        <w:rPr>
          <w:rFonts w:ascii="Times New Roman" w:hAnsi="Times New Roman" w:cs="B Lotus" w:hint="cs"/>
          <w:color w:val="000000"/>
          <w:sz w:val="20"/>
          <w:szCs w:val="24"/>
          <w:rtl/>
          <w:lang w:bidi="fa-IR"/>
        </w:rPr>
        <w:softHyphen/>
        <w:t xml:space="preserve">گرایی، موافقت و </w:t>
      </w:r>
      <w:r w:rsidR="001E406C" w:rsidRPr="00695FF2">
        <w:rPr>
          <w:rFonts w:ascii="Times New Roman" w:hAnsi="Times New Roman" w:cs="B Lotus" w:hint="cs"/>
          <w:color w:val="000000"/>
          <w:sz w:val="20"/>
          <w:szCs w:val="24"/>
          <w:rtl/>
          <w:lang w:bidi="fa-IR"/>
        </w:rPr>
        <w:t>وظیفه</w:t>
      </w:r>
      <w:r w:rsidR="001E406C" w:rsidRPr="00695FF2">
        <w:rPr>
          <w:rFonts w:ascii="Times New Roman" w:hAnsi="Times New Roman" w:cs="B Lotus" w:hint="cs"/>
          <w:color w:val="000000"/>
          <w:sz w:val="20"/>
          <w:szCs w:val="24"/>
          <w:rtl/>
          <w:lang w:bidi="fa-IR"/>
        </w:rPr>
        <w:softHyphen/>
        <w:t xml:space="preserve">شناسی نمره بالاتری کسب </w:t>
      </w:r>
      <w:r w:rsidR="00434AA8" w:rsidRPr="00695FF2">
        <w:rPr>
          <w:rFonts w:ascii="Times New Roman" w:hAnsi="Times New Roman" w:cs="B Lotus" w:hint="cs"/>
          <w:color w:val="000000"/>
          <w:sz w:val="20"/>
          <w:szCs w:val="24"/>
          <w:rtl/>
          <w:lang w:bidi="fa-IR"/>
        </w:rPr>
        <w:t>می</w:t>
      </w:r>
      <w:r w:rsidR="00434AA8" w:rsidRPr="00695FF2">
        <w:rPr>
          <w:rFonts w:ascii="Times New Roman" w:hAnsi="Times New Roman" w:cs="B Lotus" w:hint="cs"/>
          <w:color w:val="000000"/>
          <w:sz w:val="20"/>
          <w:szCs w:val="24"/>
          <w:rtl/>
          <w:lang w:bidi="fa-IR"/>
        </w:rPr>
        <w:softHyphen/>
        <w:t>کنند</w:t>
      </w:r>
      <w:r w:rsidR="001E406C" w:rsidRPr="00695FF2">
        <w:rPr>
          <w:rFonts w:ascii="Times New Roman" w:hAnsi="Times New Roman" w:cs="B Lotus" w:hint="cs"/>
          <w:color w:val="000000"/>
          <w:sz w:val="20"/>
          <w:szCs w:val="24"/>
          <w:rtl/>
          <w:lang w:bidi="fa-IR"/>
        </w:rPr>
        <w:t xml:space="preserve">. </w:t>
      </w:r>
      <w:r w:rsidR="001E406C" w:rsidRPr="00695FF2">
        <w:rPr>
          <w:rFonts w:ascii="Times New Roman" w:hAnsi="Times New Roman" w:cs="B Lotus" w:hint="cs"/>
          <w:sz w:val="20"/>
          <w:szCs w:val="24"/>
          <w:rtl/>
          <w:lang w:bidi="fa-IR"/>
        </w:rPr>
        <w:t>یافته</w:t>
      </w:r>
      <w:r w:rsidR="001E406C" w:rsidRPr="00695FF2">
        <w:rPr>
          <w:rFonts w:ascii="Times New Roman" w:hAnsi="Times New Roman" w:cs="B Lotus" w:hint="cs"/>
          <w:sz w:val="20"/>
          <w:szCs w:val="24"/>
          <w:rtl/>
          <w:lang w:bidi="fa-IR"/>
        </w:rPr>
        <w:softHyphen/>
        <w:t>های پژوهش</w:t>
      </w:r>
      <w:r w:rsidR="00644D56">
        <w:rPr>
          <w:rFonts w:ascii="Times New Roman" w:hAnsi="Times New Roman" w:cs="B Lotus" w:hint="cs"/>
          <w:sz w:val="20"/>
          <w:szCs w:val="24"/>
          <w:rtl/>
          <w:lang w:bidi="fa-IR"/>
        </w:rPr>
        <w:t xml:space="preserve"> ویواس و همکاران (2019)</w:t>
      </w:r>
      <w:r w:rsidR="001E406C" w:rsidRPr="00695FF2">
        <w:rPr>
          <w:rFonts w:ascii="Times New Roman" w:hAnsi="Times New Roman" w:cs="B Lotus" w:hint="cs"/>
          <w:sz w:val="20"/>
          <w:szCs w:val="24"/>
          <w:rtl/>
          <w:lang w:bidi="fa-IR"/>
        </w:rPr>
        <w:t xml:space="preserve"> نشان داد بین آزمودنی</w:t>
      </w:r>
      <w:r w:rsidR="001E406C" w:rsidRPr="00695FF2">
        <w:rPr>
          <w:rFonts w:ascii="Times New Roman" w:hAnsi="Times New Roman" w:cs="B Lotus" w:hint="cs"/>
          <w:sz w:val="20"/>
          <w:szCs w:val="24"/>
          <w:rtl/>
          <w:lang w:bidi="fa-IR"/>
        </w:rPr>
        <w:softHyphen/>
        <w:t>هایی که بالاترین و پایین</w:t>
      </w:r>
      <w:r w:rsidR="001E406C" w:rsidRPr="00695FF2">
        <w:rPr>
          <w:rFonts w:ascii="Times New Roman" w:hAnsi="Times New Roman" w:cs="B Lotus" w:hint="cs"/>
          <w:sz w:val="20"/>
          <w:szCs w:val="24"/>
          <w:rtl/>
          <w:lang w:bidi="fa-IR"/>
        </w:rPr>
        <w:softHyphen/>
        <w:t>ترین نمرات را در مقیاس ابعاد اختلال وسواس-جبری به دست آوردند از نظر جنسیتی در پردازش هیجانی تفاوت وجود داشت و همچنین شواهد نشان داد که ابعاد روان</w:t>
      </w:r>
      <w:r w:rsidR="001E406C" w:rsidRPr="00695FF2">
        <w:rPr>
          <w:rFonts w:ascii="Times New Roman" w:hAnsi="Times New Roman" w:cs="B Lotus" w:hint="cs"/>
          <w:sz w:val="20"/>
          <w:szCs w:val="24"/>
          <w:rtl/>
          <w:lang w:bidi="fa-IR"/>
        </w:rPr>
        <w:softHyphen/>
        <w:t>رنجوری</w:t>
      </w:r>
      <w:r w:rsidR="00185302">
        <w:rPr>
          <w:rFonts w:ascii="Times New Roman" w:hAnsi="Times New Roman" w:cs="B Lotus" w:hint="cs"/>
          <w:sz w:val="20"/>
          <w:szCs w:val="24"/>
          <w:rtl/>
          <w:lang w:bidi="fa-IR"/>
        </w:rPr>
        <w:t xml:space="preserve"> </w:t>
      </w:r>
      <w:r w:rsidR="001E406C" w:rsidRPr="00695FF2">
        <w:rPr>
          <w:rFonts w:ascii="Times New Roman" w:hAnsi="Times New Roman" w:cs="B Lotus" w:hint="cs"/>
          <w:sz w:val="20"/>
          <w:szCs w:val="24"/>
          <w:rtl/>
          <w:lang w:bidi="fa-IR"/>
        </w:rPr>
        <w:t>و موافقت نشانگان خودادراکی وسواس-جبری را پیش</w:t>
      </w:r>
      <w:r w:rsidR="001E406C" w:rsidRPr="00695FF2">
        <w:rPr>
          <w:rFonts w:ascii="Times New Roman" w:hAnsi="Times New Roman" w:cs="B Lotus" w:hint="cs"/>
          <w:sz w:val="20"/>
          <w:szCs w:val="24"/>
          <w:rtl/>
          <w:lang w:bidi="fa-IR"/>
        </w:rPr>
        <w:softHyphen/>
        <w:t>بینی می</w:t>
      </w:r>
      <w:r w:rsidR="001E406C" w:rsidRPr="00695FF2">
        <w:rPr>
          <w:rFonts w:ascii="Times New Roman" w:hAnsi="Times New Roman" w:cs="B Lotus" w:hint="cs"/>
          <w:sz w:val="20"/>
          <w:szCs w:val="24"/>
          <w:rtl/>
          <w:lang w:bidi="fa-IR"/>
        </w:rPr>
        <w:softHyphen/>
        <w:t>کنند.</w:t>
      </w:r>
      <w:r w:rsidRPr="00695FF2">
        <w:rPr>
          <w:rFonts w:ascii="Times New Roman" w:hAnsi="Times New Roman" w:cs="B Lotus" w:hint="cs"/>
          <w:color w:val="000000"/>
          <w:sz w:val="20"/>
          <w:szCs w:val="24"/>
          <w:rtl/>
          <w:lang w:bidi="fa-IR"/>
        </w:rPr>
        <w:t xml:space="preserve"> و</w:t>
      </w:r>
      <w:r w:rsidR="00185302">
        <w:rPr>
          <w:rFonts w:ascii="Times New Roman" w:hAnsi="Times New Roman" w:cs="B Lotus" w:hint="cs"/>
          <w:sz w:val="20"/>
          <w:szCs w:val="24"/>
          <w:rtl/>
          <w:lang w:bidi="fa-IR"/>
        </w:rPr>
        <w:t xml:space="preserve"> ابعاد روان</w:t>
      </w:r>
      <w:r w:rsidR="00185302">
        <w:rPr>
          <w:rFonts w:ascii="Times New Roman" w:hAnsi="Times New Roman" w:cs="B Lotus" w:hint="cs"/>
          <w:sz w:val="20"/>
          <w:szCs w:val="24"/>
          <w:rtl/>
          <w:lang w:bidi="fa-IR"/>
        </w:rPr>
        <w:softHyphen/>
        <w:t>رنجوری</w:t>
      </w:r>
      <w:r w:rsidR="00185302">
        <w:rPr>
          <w:rFonts w:ascii="Times New Roman" w:hAnsi="Times New Roman" w:cs="B Lotus" w:hint="cs"/>
          <w:sz w:val="20"/>
          <w:szCs w:val="24"/>
          <w:rtl/>
          <w:lang w:bidi="fa-IR"/>
        </w:rPr>
        <w:softHyphen/>
        <w:t xml:space="preserve"> و موافقت</w:t>
      </w:r>
      <w:r w:rsidRPr="00695FF2">
        <w:rPr>
          <w:rFonts w:ascii="Times New Roman" w:hAnsi="Times New Roman" w:cs="B Lotus" w:hint="cs"/>
          <w:sz w:val="20"/>
          <w:szCs w:val="24"/>
          <w:rtl/>
          <w:lang w:bidi="fa-IR"/>
        </w:rPr>
        <w:t xml:space="preserve"> و وظیفه</w:t>
      </w:r>
      <w:r w:rsidRPr="00695FF2">
        <w:rPr>
          <w:rFonts w:ascii="Times New Roman" w:hAnsi="Times New Roman" w:cs="B Lotus" w:hint="cs"/>
          <w:sz w:val="20"/>
          <w:szCs w:val="24"/>
          <w:rtl/>
          <w:lang w:bidi="fa-IR"/>
        </w:rPr>
        <w:softHyphen/>
        <w:t>شناسی علائم وسواس-جبری را پیش</w:t>
      </w:r>
      <w:r w:rsidRPr="00695FF2">
        <w:rPr>
          <w:rFonts w:ascii="Times New Roman" w:hAnsi="Times New Roman" w:cs="B Lotus" w:hint="cs"/>
          <w:sz w:val="20"/>
          <w:szCs w:val="24"/>
          <w:rtl/>
          <w:lang w:bidi="fa-IR"/>
        </w:rPr>
        <w:softHyphen/>
        <w:t>بینی می</w:t>
      </w:r>
      <w:r w:rsidRPr="00695FF2">
        <w:rPr>
          <w:rFonts w:ascii="Times New Roman" w:hAnsi="Times New Roman" w:cs="B Lotus" w:hint="cs"/>
          <w:sz w:val="20"/>
          <w:szCs w:val="24"/>
          <w:rtl/>
          <w:lang w:bidi="fa-IR"/>
        </w:rPr>
        <w:softHyphen/>
        <w:t>کنند</w:t>
      </w:r>
      <w:r w:rsidR="00E8465E" w:rsidRPr="00695FF2">
        <w:rPr>
          <w:rFonts w:ascii="Times New Roman" w:hAnsi="Times New Roman" w:cs="B Lotus" w:hint="cs"/>
          <w:sz w:val="20"/>
          <w:szCs w:val="24"/>
          <w:rtl/>
          <w:lang w:bidi="fa-IR"/>
        </w:rPr>
        <w:t>.</w:t>
      </w:r>
    </w:p>
    <w:p w:rsidR="00434AA8" w:rsidRPr="00695FF2" w:rsidRDefault="00E8465E" w:rsidP="00644D56">
      <w:pPr>
        <w:bidi/>
        <w:spacing w:line="240" w:lineRule="auto"/>
        <w:ind w:firstLine="571"/>
        <w:jc w:val="both"/>
        <w:rPr>
          <w:rFonts w:ascii="Times New Roman" w:hAnsi="Times New Roman" w:cs="B Lotus"/>
          <w:color w:val="000000"/>
          <w:sz w:val="20"/>
          <w:szCs w:val="24"/>
          <w:rtl/>
          <w:lang w:bidi="fa-IR"/>
        </w:rPr>
      </w:pPr>
      <w:r w:rsidRPr="00695FF2">
        <w:rPr>
          <w:rFonts w:ascii="Times New Roman" w:hAnsi="Times New Roman" w:cs="B Lotus" w:hint="cs"/>
          <w:sz w:val="20"/>
          <w:szCs w:val="24"/>
          <w:rtl/>
          <w:lang w:bidi="fa-IR"/>
        </w:rPr>
        <w:t xml:space="preserve">در ترکیه نیز </w:t>
      </w:r>
      <w:r w:rsidRPr="00695FF2">
        <w:rPr>
          <w:rFonts w:ascii="Times New Roman" w:hAnsi="Times New Roman" w:cs="B Lotus" w:hint="cs"/>
          <w:color w:val="000000"/>
          <w:sz w:val="20"/>
          <w:szCs w:val="24"/>
          <w:rtl/>
          <w:lang w:bidi="fa-IR"/>
        </w:rPr>
        <w:t>نتایج نشان داد</w:t>
      </w:r>
      <w:r w:rsidR="00644D56">
        <w:rPr>
          <w:rFonts w:ascii="Times New Roman" w:hAnsi="Times New Roman" w:cs="B Lotus" w:hint="cs"/>
          <w:color w:val="000000"/>
          <w:sz w:val="20"/>
          <w:szCs w:val="24"/>
          <w:rtl/>
          <w:lang w:bidi="fa-IR"/>
        </w:rPr>
        <w:t>ه شد</w:t>
      </w:r>
      <w:r w:rsidRPr="00695FF2">
        <w:rPr>
          <w:rFonts w:ascii="Times New Roman" w:hAnsi="Times New Roman" w:cs="B Lotus" w:hint="cs"/>
          <w:color w:val="000000"/>
          <w:sz w:val="20"/>
          <w:szCs w:val="24"/>
          <w:rtl/>
          <w:lang w:bidi="fa-IR"/>
        </w:rPr>
        <w:t xml:space="preserve"> که بین تعصب مذهبی و نمرات وسواس-جبری همبستگی مثبت بالایی وجود دارد. هم</w:t>
      </w:r>
      <w:r w:rsidR="0018530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چنین روان</w:t>
      </w:r>
      <w:r w:rsidRPr="00695FF2">
        <w:rPr>
          <w:rFonts w:ascii="Times New Roman" w:hAnsi="Times New Roman" w:cs="B Lotus" w:hint="cs"/>
          <w:color w:val="000000"/>
          <w:sz w:val="20"/>
          <w:szCs w:val="24"/>
          <w:rtl/>
          <w:lang w:bidi="fa-IR"/>
        </w:rPr>
        <w:softHyphen/>
        <w:t>رنجوری و وظیفه</w:t>
      </w:r>
      <w:r w:rsidRPr="00695FF2">
        <w:rPr>
          <w:rFonts w:ascii="Times New Roman" w:hAnsi="Times New Roman" w:cs="B Lotus" w:hint="cs"/>
          <w:color w:val="000000"/>
          <w:sz w:val="20"/>
          <w:szCs w:val="24"/>
          <w:rtl/>
          <w:lang w:bidi="fa-IR"/>
        </w:rPr>
        <w:softHyphen/>
        <w:t>شناسی در پیش</w:t>
      </w:r>
      <w:r w:rsidRPr="00695FF2">
        <w:rPr>
          <w:rFonts w:ascii="Times New Roman" w:hAnsi="Times New Roman" w:cs="B Lotus" w:hint="cs"/>
          <w:color w:val="000000"/>
          <w:sz w:val="20"/>
          <w:szCs w:val="24"/>
          <w:rtl/>
          <w:lang w:bidi="fa-IR"/>
        </w:rPr>
        <w:softHyphen/>
        <w:t>بینی نمرات وسواس-جبری نقش پیش</w:t>
      </w:r>
      <w:r w:rsidRPr="00695FF2">
        <w:rPr>
          <w:rFonts w:ascii="Times New Roman" w:hAnsi="Times New Roman" w:cs="B Lotus" w:hint="cs"/>
          <w:color w:val="000000"/>
          <w:sz w:val="20"/>
          <w:szCs w:val="24"/>
          <w:rtl/>
          <w:lang w:bidi="fa-IR"/>
        </w:rPr>
        <w:softHyphen/>
        <w:t>بینی کننده</w:t>
      </w:r>
      <w:r w:rsidRPr="00695FF2">
        <w:rPr>
          <w:rFonts w:ascii="Times New Roman" w:hAnsi="Times New Roman" w:cs="B Lotus" w:hint="cs"/>
          <w:color w:val="000000"/>
          <w:sz w:val="20"/>
          <w:szCs w:val="24"/>
          <w:rtl/>
          <w:lang w:bidi="fa-IR"/>
        </w:rPr>
        <w:softHyphen/>
        <w:t>ای داشتند</w:t>
      </w:r>
      <w:r w:rsidR="00185302">
        <w:rPr>
          <w:rFonts w:ascii="Times New Roman" w:hAnsi="Times New Roman" w:cs="B Lotus" w:hint="cs"/>
          <w:color w:val="000000"/>
          <w:sz w:val="20"/>
          <w:szCs w:val="24"/>
          <w:rtl/>
          <w:lang w:bidi="fa-IR"/>
        </w:rPr>
        <w:t xml:space="preserve"> </w:t>
      </w:r>
      <w:r w:rsidR="006518E7" w:rsidRPr="00695FF2">
        <w:rPr>
          <w:rFonts w:ascii="Times New Roman" w:hAnsi="Times New Roman" w:cs="B Lotus" w:hint="cs"/>
          <w:color w:val="000000"/>
          <w:sz w:val="20"/>
          <w:szCs w:val="24"/>
          <w:rtl/>
          <w:lang w:bidi="fa-IR"/>
        </w:rPr>
        <w:t>(</w:t>
      </w:r>
      <w:r w:rsidR="00404E00" w:rsidRPr="00695FF2">
        <w:rPr>
          <w:rFonts w:ascii="Times New Roman" w:hAnsi="Times New Roman" w:cs="B Lotus"/>
          <w:color w:val="222222"/>
          <w:sz w:val="20"/>
          <w:szCs w:val="24"/>
          <w:shd w:val="clear" w:color="auto" w:fill="FFFFFF"/>
        </w:rPr>
        <w:t>Ok and Gören, 2018</w:t>
      </w:r>
      <w:r w:rsidR="006518E7" w:rsidRPr="00695FF2">
        <w:rPr>
          <w:rFonts w:ascii="Times New Roman" w:hAnsi="Times New Roman" w:cs="B Lotus" w:hint="cs"/>
          <w:color w:val="000000"/>
          <w:sz w:val="20"/>
          <w:szCs w:val="24"/>
          <w:rtl/>
          <w:lang w:bidi="fa-IR"/>
        </w:rPr>
        <w:t>)</w:t>
      </w:r>
      <w:r w:rsidR="00434AA8" w:rsidRPr="00695FF2">
        <w:rPr>
          <w:rFonts w:ascii="Times New Roman" w:hAnsi="Times New Roman" w:cs="B Lotus" w:hint="cs"/>
          <w:color w:val="000000"/>
          <w:sz w:val="20"/>
          <w:szCs w:val="24"/>
          <w:rtl/>
          <w:lang w:bidi="fa-IR"/>
        </w:rPr>
        <w:t>.</w:t>
      </w:r>
      <w:r w:rsidRPr="00695FF2">
        <w:rPr>
          <w:rFonts w:ascii="Times New Roman" w:hAnsi="Times New Roman" w:cs="B Lotus" w:hint="cs"/>
          <w:color w:val="000000"/>
          <w:sz w:val="20"/>
          <w:szCs w:val="24"/>
          <w:rtl/>
          <w:lang w:bidi="fa-IR"/>
        </w:rPr>
        <w:t xml:space="preserve"> پژوهش</w:t>
      </w:r>
      <w:r w:rsidR="00644D56">
        <w:rPr>
          <w:rFonts w:ascii="Times New Roman" w:hAnsi="Times New Roman" w:cs="B Lotus" w:hint="cs"/>
          <w:color w:val="000000"/>
          <w:sz w:val="20"/>
          <w:szCs w:val="24"/>
          <w:rtl/>
          <w:lang w:bidi="fa-IR"/>
        </w:rPr>
        <w:t xml:space="preserve"> اینچاستی و همکارن (2015)</w:t>
      </w:r>
      <w:r w:rsidRPr="00695FF2">
        <w:rPr>
          <w:rFonts w:ascii="Times New Roman" w:hAnsi="Times New Roman" w:cs="B Lotus" w:hint="cs"/>
          <w:color w:val="000000"/>
          <w:sz w:val="20"/>
          <w:szCs w:val="24"/>
          <w:rtl/>
          <w:lang w:bidi="fa-IR"/>
        </w:rPr>
        <w:t xml:space="preserve"> نیز نشان داد که </w:t>
      </w:r>
      <w:r w:rsidRPr="00695FF2">
        <w:rPr>
          <w:rFonts w:ascii="Times New Roman" w:hAnsi="Times New Roman" w:cs="B Lotus" w:hint="cs"/>
          <w:sz w:val="20"/>
          <w:szCs w:val="24"/>
          <w:rtl/>
        </w:rPr>
        <w:t>بیماران مبتلا به اختلال وسواس-جبری نمره بالاتری در وظیفه</w:t>
      </w:r>
      <w:r w:rsidRPr="00695FF2">
        <w:rPr>
          <w:rFonts w:ascii="Times New Roman" w:hAnsi="Times New Roman" w:cs="B Lotus" w:hint="cs"/>
          <w:sz w:val="20"/>
          <w:szCs w:val="24"/>
          <w:rtl/>
        </w:rPr>
        <w:softHyphen/>
        <w:t>شناسی، موافقت و برونگرایی کسب می</w:t>
      </w:r>
      <w:r w:rsidRPr="00695FF2">
        <w:rPr>
          <w:rFonts w:ascii="Times New Roman" w:hAnsi="Times New Roman" w:cs="B Lotus"/>
          <w:sz w:val="20"/>
          <w:szCs w:val="24"/>
          <w:rtl/>
        </w:rPr>
        <w:softHyphen/>
      </w:r>
      <w:r w:rsidRPr="00695FF2">
        <w:rPr>
          <w:rFonts w:ascii="Times New Roman" w:hAnsi="Times New Roman" w:cs="B Lotus" w:hint="cs"/>
          <w:sz w:val="20"/>
          <w:szCs w:val="24"/>
          <w:rtl/>
        </w:rPr>
        <w:t>کنند.</w:t>
      </w:r>
      <w:r w:rsidR="006518E7" w:rsidRPr="00695FF2">
        <w:rPr>
          <w:rFonts w:ascii="Times New Roman" w:hAnsi="Times New Roman" w:cs="B Lotus" w:hint="cs"/>
          <w:color w:val="000000"/>
          <w:sz w:val="20"/>
          <w:szCs w:val="24"/>
          <w:rtl/>
          <w:lang w:bidi="fa-IR"/>
        </w:rPr>
        <w:t xml:space="preserve"> هم</w:t>
      </w:r>
      <w:r w:rsidR="00185302">
        <w:rPr>
          <w:rFonts w:ascii="Times New Roman" w:hAnsi="Times New Roman" w:cs="B Lotus"/>
          <w:color w:val="000000"/>
          <w:sz w:val="20"/>
          <w:szCs w:val="24"/>
          <w:rtl/>
          <w:lang w:bidi="fa-IR"/>
        </w:rPr>
        <w:softHyphen/>
      </w:r>
      <w:r w:rsidR="006518E7" w:rsidRPr="00695FF2">
        <w:rPr>
          <w:rFonts w:ascii="Times New Roman" w:hAnsi="Times New Roman" w:cs="B Lotus" w:hint="cs"/>
          <w:color w:val="000000"/>
          <w:sz w:val="20"/>
          <w:szCs w:val="24"/>
          <w:rtl/>
          <w:lang w:bidi="fa-IR"/>
        </w:rPr>
        <w:t>چنین</w:t>
      </w:r>
      <w:r w:rsidR="00644D56">
        <w:rPr>
          <w:rFonts w:ascii="Times New Roman" w:hAnsi="Times New Roman" w:cs="B Lotus" w:hint="cs"/>
          <w:color w:val="000000"/>
          <w:sz w:val="20"/>
          <w:szCs w:val="24"/>
          <w:rtl/>
          <w:lang w:bidi="fa-IR"/>
        </w:rPr>
        <w:t xml:space="preserve"> ساموئلز، بیانونو، کراسنو، وانگ، گرادوس و کولن</w:t>
      </w:r>
      <w:r w:rsidR="00644D56">
        <w:rPr>
          <w:rStyle w:val="FootnoteReference"/>
          <w:rFonts w:ascii="Times New Roman" w:hAnsi="Times New Roman" w:cs="B Lotus"/>
          <w:color w:val="000000"/>
          <w:sz w:val="20"/>
          <w:szCs w:val="24"/>
          <w:rtl/>
          <w:lang w:bidi="fa-IR"/>
        </w:rPr>
        <w:footnoteReference w:id="10"/>
      </w:r>
      <w:r w:rsidR="00644D56">
        <w:rPr>
          <w:rFonts w:ascii="Times New Roman" w:hAnsi="Times New Roman" w:cs="B Lotus" w:hint="cs"/>
          <w:color w:val="000000"/>
          <w:sz w:val="20"/>
          <w:szCs w:val="24"/>
          <w:rtl/>
          <w:lang w:bidi="fa-IR"/>
        </w:rPr>
        <w:t xml:space="preserve"> (2020)</w:t>
      </w:r>
      <w:r w:rsidR="00644D56">
        <w:rPr>
          <w:rFonts w:ascii="Times New Roman" w:hAnsi="Times New Roman" w:cs="B Lotus" w:hint="cs"/>
          <w:color w:val="222222"/>
          <w:sz w:val="20"/>
          <w:szCs w:val="24"/>
          <w:shd w:val="clear" w:color="auto" w:fill="FFFFFF"/>
          <w:rtl/>
        </w:rPr>
        <w:t xml:space="preserve"> </w:t>
      </w:r>
      <w:r w:rsidR="006518E7" w:rsidRPr="00695FF2">
        <w:rPr>
          <w:rFonts w:ascii="Times New Roman" w:hAnsi="Times New Roman" w:cs="B Lotus" w:hint="cs"/>
          <w:color w:val="000000"/>
          <w:sz w:val="20"/>
          <w:szCs w:val="24"/>
          <w:rtl/>
          <w:lang w:bidi="fa-IR"/>
        </w:rPr>
        <w:t>نیز نشان دادند که پاسخ مثبت به درمان با سروتونین یا درمان شناختی-رفتاری در مبتلایان به اختلال وسواس-جبری با افزایش نمرات برونگرایی همراه است.</w:t>
      </w:r>
    </w:p>
    <w:p w:rsidR="00215E1A" w:rsidRPr="00695FF2" w:rsidRDefault="00215E1A" w:rsidP="00E8465E">
      <w:pPr>
        <w:bidi/>
        <w:spacing w:line="24" w:lineRule="atLeast"/>
        <w:ind w:firstLine="571"/>
        <w:jc w:val="both"/>
        <w:rPr>
          <w:rFonts w:ascii="Times New Roman" w:hAnsi="Times New Roman" w:cs="B Lotus"/>
          <w:color w:val="000000"/>
          <w:sz w:val="20"/>
          <w:szCs w:val="24"/>
          <w:rtl/>
          <w:lang w:bidi="fa-IR"/>
        </w:rPr>
      </w:pPr>
      <w:r w:rsidRPr="00695FF2">
        <w:rPr>
          <w:rFonts w:ascii="Times New Roman" w:hAnsi="Times New Roman" w:cs="B Lotus" w:hint="cs"/>
          <w:color w:val="000000"/>
          <w:sz w:val="20"/>
          <w:szCs w:val="24"/>
          <w:rtl/>
          <w:lang w:bidi="fa-IR"/>
        </w:rPr>
        <w:t>در</w:t>
      </w:r>
      <w:r w:rsidR="00E8465E" w:rsidRPr="00695FF2">
        <w:rPr>
          <w:rFonts w:ascii="Times New Roman" w:hAnsi="Times New Roman" w:cs="B Lotus" w:hint="cs"/>
          <w:color w:val="000000"/>
          <w:sz w:val="20"/>
          <w:szCs w:val="24"/>
          <w:rtl/>
          <w:lang w:bidi="fa-IR"/>
        </w:rPr>
        <w:t>ایران نیز</w:t>
      </w:r>
      <w:r w:rsidRPr="00695FF2">
        <w:rPr>
          <w:rFonts w:ascii="Times New Roman" w:hAnsi="Times New Roman" w:cs="B Lotus" w:hint="cs"/>
          <w:color w:val="000000"/>
          <w:sz w:val="20"/>
          <w:szCs w:val="24"/>
          <w:rtl/>
          <w:lang w:bidi="fa-IR"/>
        </w:rPr>
        <w:t xml:space="preserve"> پژوهشی که طالبی، حسن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زاده و میرزائیان</w:t>
      </w:r>
      <w:r w:rsidR="00185302">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(1399) انجام دادند نشان داد افراد مبتلا به اختلال افسردگی و وسواس-جبری در روان</w:t>
      </w:r>
      <w:r w:rsidR="0018530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رنجوری، برون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گرایی، موافقت و وظیفه</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شناسی بالا بودند و در عامل گشودگی در برابر تجربه نمرات پایین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تری نسبت به افراد افسرده کسب کردند.</w:t>
      </w:r>
    </w:p>
    <w:p w:rsidR="004D5FB5" w:rsidRDefault="00434AA8" w:rsidP="00185302">
      <w:pPr>
        <w:bidi/>
        <w:spacing w:line="240" w:lineRule="auto"/>
        <w:ind w:firstLine="571"/>
        <w:jc w:val="both"/>
        <w:rPr>
          <w:rFonts w:ascii="Times New Roman" w:hAnsi="Times New Roman" w:cs="B Lotus"/>
          <w:sz w:val="20"/>
          <w:szCs w:val="24"/>
          <w:rtl/>
          <w:lang w:bidi="fa-IR"/>
        </w:rPr>
      </w:pPr>
      <w:r w:rsidRPr="00695FF2">
        <w:rPr>
          <w:rFonts w:ascii="Times New Roman" w:hAnsi="Times New Roman" w:cs="B Lotus" w:hint="cs"/>
          <w:sz w:val="20"/>
          <w:szCs w:val="24"/>
          <w:rtl/>
          <w:lang w:bidi="fa-IR"/>
        </w:rPr>
        <w:t>پژوهش</w:t>
      </w:r>
      <w:r w:rsidRPr="00695FF2">
        <w:rPr>
          <w:rFonts w:ascii="Times New Roman" w:hAnsi="Times New Roman" w:cs="B Lotus" w:hint="cs"/>
          <w:sz w:val="20"/>
          <w:szCs w:val="24"/>
          <w:rtl/>
          <w:lang w:bidi="fa-IR"/>
        </w:rPr>
        <w:softHyphen/>
        <w:t>های بسیاری صورت گرفته است که نشان می</w:t>
      </w:r>
      <w:r w:rsidRPr="00695FF2">
        <w:rPr>
          <w:rFonts w:ascii="Times New Roman" w:hAnsi="Times New Roman" w:cs="B Lotus" w:hint="cs"/>
          <w:sz w:val="20"/>
          <w:szCs w:val="24"/>
          <w:rtl/>
          <w:lang w:bidi="fa-IR"/>
        </w:rPr>
        <w:softHyphen/>
        <w:t>دهند ویژگی</w:t>
      </w:r>
      <w:r w:rsidRPr="00695FF2">
        <w:rPr>
          <w:rFonts w:ascii="Times New Roman" w:hAnsi="Times New Roman" w:cs="B Lotus" w:hint="cs"/>
          <w:sz w:val="20"/>
          <w:szCs w:val="24"/>
          <w:rtl/>
          <w:lang w:bidi="fa-IR"/>
        </w:rPr>
        <w:softHyphen/>
        <w:t>های شخصیتی ارتباط بسیاری با اختلال وسواس-جبری و علائم آن دارند. با این حال به</w:t>
      </w:r>
      <w:r w:rsidR="00185302">
        <w:rPr>
          <w:rFonts w:ascii="Times New Roman" w:hAnsi="Times New Roman" w:cs="B Lotus"/>
          <w:sz w:val="20"/>
          <w:szCs w:val="24"/>
          <w:rtl/>
          <w:lang w:bidi="fa-IR"/>
        </w:rPr>
        <w:softHyphen/>
      </w:r>
      <w:r w:rsidRPr="00695FF2">
        <w:rPr>
          <w:rFonts w:ascii="Times New Roman" w:hAnsi="Times New Roman" w:cs="B Lotus" w:hint="cs"/>
          <w:sz w:val="20"/>
          <w:szCs w:val="24"/>
          <w:rtl/>
          <w:lang w:bidi="fa-IR"/>
        </w:rPr>
        <w:t>طور کامل مشخص نیست که این عوامل به چه صورت در ظهور یا شدت علائم وسواس تأثیر می</w:t>
      </w:r>
      <w:r w:rsidRPr="00695FF2">
        <w:rPr>
          <w:rFonts w:ascii="Times New Roman" w:hAnsi="Times New Roman" w:cs="B Lotus" w:hint="cs"/>
          <w:sz w:val="20"/>
          <w:szCs w:val="24"/>
          <w:rtl/>
          <w:lang w:bidi="fa-IR"/>
        </w:rPr>
        <w:softHyphen/>
        <w:t>گذارند</w:t>
      </w:r>
      <w:r w:rsidR="00185302">
        <w:rPr>
          <w:rFonts w:ascii="Times New Roman" w:hAnsi="Times New Roman" w:cs="B Lotus" w:hint="cs"/>
          <w:sz w:val="20"/>
          <w:szCs w:val="24"/>
          <w:rtl/>
          <w:lang w:bidi="fa-IR"/>
        </w:rPr>
        <w:t xml:space="preserve"> </w:t>
      </w:r>
      <w:r w:rsidRPr="00695FF2">
        <w:rPr>
          <w:rFonts w:ascii="Times New Roman" w:hAnsi="Times New Roman" w:cs="B Lotus" w:hint="cs"/>
          <w:sz w:val="20"/>
          <w:szCs w:val="24"/>
          <w:rtl/>
          <w:lang w:bidi="fa-IR"/>
        </w:rPr>
        <w:t>(</w:t>
      </w:r>
      <w:r w:rsidR="00404E00" w:rsidRPr="00695FF2">
        <w:rPr>
          <w:rFonts w:ascii="Times New Roman" w:hAnsi="Times New Roman" w:cs="B Lotus"/>
          <w:sz w:val="20"/>
          <w:szCs w:val="24"/>
          <w:lang w:bidi="fa-IR"/>
        </w:rPr>
        <w:t>Vivas et al, 2019</w:t>
      </w:r>
      <w:r w:rsidRPr="00695FF2">
        <w:rPr>
          <w:rFonts w:ascii="Times New Roman" w:hAnsi="Times New Roman" w:cs="B Lotus" w:hint="cs"/>
          <w:sz w:val="20"/>
          <w:szCs w:val="24"/>
          <w:rtl/>
          <w:lang w:bidi="fa-IR"/>
        </w:rPr>
        <w:t>). با توجه به شیوع اختلال وسواس-جبری و نقش صفات شخصیتی در شکل</w:t>
      </w:r>
      <w:r w:rsidRPr="00695FF2">
        <w:rPr>
          <w:rFonts w:ascii="Times New Roman" w:hAnsi="Times New Roman" w:cs="B Lotus" w:hint="cs"/>
          <w:sz w:val="20"/>
          <w:szCs w:val="24"/>
          <w:rtl/>
          <w:lang w:bidi="fa-IR"/>
        </w:rPr>
        <w:softHyphen/>
        <w:t>گیری و تداوم این اختلال، انجام پژوهش</w:t>
      </w:r>
      <w:r w:rsidRPr="00695FF2">
        <w:rPr>
          <w:rFonts w:ascii="Times New Roman" w:hAnsi="Times New Roman" w:cs="B Lotus" w:hint="cs"/>
          <w:sz w:val="20"/>
          <w:szCs w:val="24"/>
          <w:rtl/>
          <w:lang w:bidi="fa-IR"/>
        </w:rPr>
        <w:softHyphen/>
        <w:t>هایی به</w:t>
      </w:r>
      <w:r w:rsidR="00185302">
        <w:rPr>
          <w:rFonts w:ascii="Times New Roman" w:hAnsi="Times New Roman" w:cs="B Lotus"/>
          <w:sz w:val="20"/>
          <w:szCs w:val="24"/>
          <w:rtl/>
          <w:lang w:bidi="fa-IR"/>
        </w:rPr>
        <w:softHyphen/>
      </w:r>
      <w:r w:rsidRPr="00695FF2">
        <w:rPr>
          <w:rFonts w:ascii="Times New Roman" w:hAnsi="Times New Roman" w:cs="B Lotus" w:hint="cs"/>
          <w:sz w:val="20"/>
          <w:szCs w:val="24"/>
          <w:rtl/>
          <w:lang w:bidi="fa-IR"/>
        </w:rPr>
        <w:t>منظور بررسی این عوامل و درنتیجه فهم روشن</w:t>
      </w:r>
      <w:r w:rsidRPr="00695FF2">
        <w:rPr>
          <w:rFonts w:ascii="Times New Roman" w:hAnsi="Times New Roman" w:cs="B Lotus" w:hint="cs"/>
          <w:sz w:val="20"/>
          <w:szCs w:val="24"/>
          <w:rtl/>
          <w:lang w:bidi="fa-IR"/>
        </w:rPr>
        <w:softHyphen/>
        <w:t>تری از نشانه</w:t>
      </w:r>
      <w:r w:rsidRPr="00695FF2">
        <w:rPr>
          <w:rFonts w:ascii="Times New Roman" w:hAnsi="Times New Roman" w:cs="B Lotus" w:hint="cs"/>
          <w:sz w:val="20"/>
          <w:szCs w:val="24"/>
          <w:rtl/>
          <w:lang w:bidi="fa-IR"/>
        </w:rPr>
        <w:softHyphen/>
        <w:t>های این اختلال برای یافتن درمان مناسب احساس می</w:t>
      </w:r>
      <w:r w:rsidRPr="00695FF2">
        <w:rPr>
          <w:rFonts w:ascii="Times New Roman" w:hAnsi="Times New Roman" w:cs="B Lotus" w:hint="cs"/>
          <w:sz w:val="20"/>
          <w:szCs w:val="24"/>
          <w:rtl/>
          <w:lang w:bidi="fa-IR"/>
        </w:rPr>
        <w:softHyphen/>
        <w:t>شود. به همین منظور هدف پژوهش حاضر پیش</w:t>
      </w:r>
      <w:r w:rsidRPr="00695FF2">
        <w:rPr>
          <w:rFonts w:ascii="Times New Roman" w:hAnsi="Times New Roman" w:cs="B Lotus" w:hint="cs"/>
          <w:sz w:val="20"/>
          <w:szCs w:val="24"/>
          <w:rtl/>
          <w:lang w:bidi="fa-IR"/>
        </w:rPr>
        <w:softHyphen/>
        <w:t>بینی علائم اختلال وسواس-جبری بر اساس عوامل شخصیتی می</w:t>
      </w:r>
      <w:r w:rsidRPr="00695FF2">
        <w:rPr>
          <w:rFonts w:ascii="Times New Roman" w:hAnsi="Times New Roman" w:cs="B Lotus" w:hint="cs"/>
          <w:sz w:val="20"/>
          <w:szCs w:val="24"/>
          <w:rtl/>
          <w:lang w:bidi="fa-IR"/>
        </w:rPr>
        <w:softHyphen/>
        <w:t>باشد.</w:t>
      </w:r>
    </w:p>
    <w:p w:rsidR="005C0325" w:rsidRPr="00695FF2" w:rsidRDefault="005C0325" w:rsidP="005C0325">
      <w:pPr>
        <w:pStyle w:val="NoSpacing"/>
        <w:bidi/>
        <w:rPr>
          <w:rtl/>
          <w:lang w:bidi="fa-IR"/>
        </w:rPr>
      </w:pPr>
    </w:p>
    <w:p w:rsidR="002778A4" w:rsidRPr="005C0325" w:rsidRDefault="004618CC" w:rsidP="004618CC">
      <w:pPr>
        <w:pStyle w:val="NoSpacing"/>
        <w:bidi/>
        <w:rPr>
          <w:rFonts w:cs="B Zar"/>
          <w:b/>
          <w:bCs/>
          <w:sz w:val="28"/>
          <w:szCs w:val="28"/>
          <w:rtl/>
          <w:lang w:bidi="fa-IR"/>
        </w:rPr>
      </w:pPr>
      <w:r>
        <w:rPr>
          <w:rFonts w:cs="B Zar" w:hint="cs"/>
          <w:b/>
          <w:bCs/>
          <w:sz w:val="28"/>
          <w:szCs w:val="28"/>
          <w:rtl/>
          <w:lang w:bidi="fa-IR"/>
        </w:rPr>
        <w:t xml:space="preserve">3- </w:t>
      </w:r>
      <w:r w:rsidR="002778A4" w:rsidRPr="005C0325">
        <w:rPr>
          <w:rFonts w:cs="B Zar" w:hint="cs"/>
          <w:b/>
          <w:bCs/>
          <w:sz w:val="28"/>
          <w:szCs w:val="28"/>
          <w:rtl/>
          <w:lang w:bidi="fa-IR"/>
        </w:rPr>
        <w:t>روش</w:t>
      </w:r>
      <w:r>
        <w:rPr>
          <w:rFonts w:cs="B Zar"/>
          <w:b/>
          <w:bCs/>
          <w:sz w:val="28"/>
          <w:szCs w:val="28"/>
          <w:rtl/>
          <w:lang w:bidi="fa-IR"/>
        </w:rPr>
        <w:softHyphen/>
      </w:r>
      <w:r>
        <w:rPr>
          <w:rFonts w:cs="B Zar" w:hint="cs"/>
          <w:b/>
          <w:bCs/>
          <w:sz w:val="28"/>
          <w:szCs w:val="28"/>
          <w:rtl/>
          <w:lang w:bidi="fa-IR"/>
        </w:rPr>
        <w:t>شناسی</w:t>
      </w:r>
    </w:p>
    <w:p w:rsidR="002778A4" w:rsidRDefault="002778A4" w:rsidP="00185302">
      <w:pPr>
        <w:bidi/>
        <w:spacing w:line="240" w:lineRule="auto"/>
        <w:ind w:firstLine="571"/>
        <w:jc w:val="both"/>
        <w:rPr>
          <w:rFonts w:ascii="Times New Roman" w:hAnsi="Times New Roman" w:cs="B Lotus"/>
          <w:color w:val="000000"/>
          <w:sz w:val="20"/>
          <w:szCs w:val="24"/>
          <w:rtl/>
          <w:lang w:bidi="fa-IR"/>
        </w:rPr>
      </w:pPr>
      <w:r w:rsidRPr="00695FF2">
        <w:rPr>
          <w:rFonts w:ascii="Times New Roman" w:hAnsi="Times New Roman" w:cs="B Lotus" w:hint="cs"/>
          <w:sz w:val="20"/>
          <w:szCs w:val="24"/>
          <w:rtl/>
          <w:lang w:bidi="fa-IR"/>
        </w:rPr>
        <w:t>پژوهش حاضر از نوع تحقیقات توصیفی همبستگی می</w:t>
      </w:r>
      <w:r w:rsidRPr="00695FF2">
        <w:rPr>
          <w:rFonts w:ascii="Times New Roman" w:hAnsi="Times New Roman" w:cs="B Lotus"/>
          <w:sz w:val="20"/>
          <w:szCs w:val="24"/>
          <w:rtl/>
          <w:lang w:bidi="fa-IR"/>
        </w:rPr>
        <w:softHyphen/>
      </w:r>
      <w:r w:rsidRPr="00695FF2">
        <w:rPr>
          <w:rFonts w:ascii="Times New Roman" w:hAnsi="Times New Roman" w:cs="B Lotus" w:hint="cs"/>
          <w:sz w:val="20"/>
          <w:szCs w:val="24"/>
          <w:rtl/>
          <w:lang w:bidi="fa-IR"/>
        </w:rPr>
        <w:t>باشد. جامعه آماری این پژوهش شامل تمامی دانشجویان دختر دانشگاه</w:t>
      </w:r>
      <w:r w:rsidRPr="00695FF2">
        <w:rPr>
          <w:rFonts w:ascii="Times New Roman" w:hAnsi="Times New Roman" w:cs="B Lotus" w:hint="cs"/>
          <w:sz w:val="20"/>
          <w:szCs w:val="24"/>
          <w:rtl/>
          <w:lang w:bidi="fa-IR"/>
        </w:rPr>
        <w:softHyphen/>
        <w:t>های شهر شیراز می</w:t>
      </w:r>
      <w:r w:rsidRPr="00695FF2">
        <w:rPr>
          <w:rFonts w:ascii="Times New Roman" w:hAnsi="Times New Roman" w:cs="B Lotus" w:hint="cs"/>
          <w:sz w:val="20"/>
          <w:szCs w:val="24"/>
          <w:rtl/>
          <w:lang w:bidi="fa-IR"/>
        </w:rPr>
        <w:softHyphen/>
        <w:t>باشد که در سال تحصیلی 99-1398 در شیراز تحصیل می</w:t>
      </w:r>
      <w:r w:rsidRPr="00695FF2">
        <w:rPr>
          <w:rFonts w:ascii="Times New Roman" w:hAnsi="Times New Roman" w:cs="B Lotus" w:hint="cs"/>
          <w:sz w:val="20"/>
          <w:szCs w:val="24"/>
          <w:rtl/>
          <w:lang w:bidi="fa-IR"/>
        </w:rPr>
        <w:softHyphen/>
        <w:t>کردند. نمونه این تحقیق مشتمل بر 256 دانشجوی دختر از دانشجویان شهر شیراز می</w:t>
      </w:r>
      <w:r w:rsidRPr="00695FF2">
        <w:rPr>
          <w:rFonts w:ascii="Times New Roman" w:hAnsi="Times New Roman" w:cs="B Lotus" w:hint="cs"/>
          <w:sz w:val="20"/>
          <w:szCs w:val="24"/>
          <w:rtl/>
          <w:lang w:bidi="fa-IR"/>
        </w:rPr>
        <w:softHyphen/>
        <w:t>باشد که معیار در نظر گرفته شده برای انتخاب نمونه بر اساس مطالعات همبستگی صورت گرفته در پژوهش</w:t>
      </w:r>
      <w:r w:rsidRPr="00695FF2">
        <w:rPr>
          <w:rFonts w:ascii="Times New Roman" w:hAnsi="Times New Roman" w:cs="B Lotus"/>
          <w:sz w:val="20"/>
          <w:szCs w:val="24"/>
          <w:rtl/>
          <w:lang w:bidi="fa-IR"/>
        </w:rPr>
        <w:softHyphen/>
      </w:r>
      <w:r w:rsidRPr="00695FF2">
        <w:rPr>
          <w:rFonts w:ascii="Times New Roman" w:hAnsi="Times New Roman" w:cs="B Lotus" w:hint="cs"/>
          <w:sz w:val="20"/>
          <w:szCs w:val="24"/>
          <w:rtl/>
          <w:lang w:bidi="fa-IR"/>
        </w:rPr>
        <w:t>های دیگر می</w:t>
      </w:r>
      <w:r w:rsidRPr="00695FF2">
        <w:rPr>
          <w:rFonts w:ascii="Times New Roman" w:hAnsi="Times New Roman" w:cs="B Lotus" w:hint="cs"/>
          <w:sz w:val="20"/>
          <w:szCs w:val="24"/>
          <w:rtl/>
          <w:lang w:bidi="fa-IR"/>
        </w:rPr>
        <w:softHyphen/>
        <w:t xml:space="preserve">باشد که در اکثر مطالعات حداقل نمونه 250 در نظر گرفته شده است. </w:t>
      </w:r>
      <w:r w:rsidRPr="00695FF2">
        <w:rPr>
          <w:rFonts w:ascii="Times New Roman" w:hAnsi="Times New Roman" w:cs="B Lotus" w:hint="cs"/>
          <w:sz w:val="20"/>
          <w:szCs w:val="24"/>
          <w:rtl/>
        </w:rPr>
        <w:t>به</w:t>
      </w:r>
      <w:r w:rsidR="00185302">
        <w:rPr>
          <w:rFonts w:ascii="Times New Roman" w:hAnsi="Times New Roman" w:cs="B Lotus"/>
          <w:sz w:val="20"/>
          <w:szCs w:val="24"/>
          <w:rtl/>
        </w:rPr>
        <w:softHyphen/>
      </w:r>
      <w:r w:rsidRPr="00695FF2">
        <w:rPr>
          <w:rFonts w:ascii="Times New Roman" w:hAnsi="Times New Roman" w:cs="B Lotus" w:hint="cs"/>
          <w:sz w:val="20"/>
          <w:szCs w:val="24"/>
          <w:rtl/>
        </w:rPr>
        <w:t>منظور جمع</w:t>
      </w:r>
      <w:r w:rsidRPr="00695FF2">
        <w:rPr>
          <w:rFonts w:ascii="Times New Roman" w:hAnsi="Times New Roman" w:cs="B Lotus"/>
          <w:sz w:val="20"/>
          <w:szCs w:val="24"/>
          <w:rtl/>
        </w:rPr>
        <w:softHyphen/>
      </w:r>
      <w:r w:rsidRPr="00695FF2">
        <w:rPr>
          <w:rFonts w:ascii="Times New Roman" w:hAnsi="Times New Roman" w:cs="B Lotus" w:hint="cs"/>
          <w:sz w:val="20"/>
          <w:szCs w:val="24"/>
          <w:rtl/>
        </w:rPr>
        <w:t>آوری داده</w:t>
      </w:r>
      <w:r w:rsidRPr="00695FF2">
        <w:rPr>
          <w:rFonts w:ascii="Times New Roman" w:hAnsi="Times New Roman" w:cs="B Lotus"/>
          <w:sz w:val="20"/>
          <w:szCs w:val="24"/>
          <w:rtl/>
        </w:rPr>
        <w:softHyphen/>
      </w:r>
      <w:r w:rsidR="00567D88" w:rsidRPr="00695FF2">
        <w:rPr>
          <w:rFonts w:ascii="Times New Roman" w:hAnsi="Times New Roman" w:cs="B Lotus" w:hint="cs"/>
          <w:sz w:val="20"/>
          <w:szCs w:val="24"/>
          <w:rtl/>
        </w:rPr>
        <w:t>ها</w:t>
      </w:r>
      <w:r w:rsidRPr="00695FF2">
        <w:rPr>
          <w:rFonts w:ascii="Times New Roman" w:hAnsi="Times New Roman" w:cs="B Lotus" w:hint="cs"/>
          <w:sz w:val="20"/>
          <w:szCs w:val="24"/>
          <w:rtl/>
        </w:rPr>
        <w:t xml:space="preserve"> از روش نمونه</w:t>
      </w:r>
      <w:r w:rsidRPr="00695FF2">
        <w:rPr>
          <w:rFonts w:ascii="Times New Roman" w:hAnsi="Times New Roman" w:cs="B Lotus"/>
          <w:sz w:val="20"/>
          <w:szCs w:val="24"/>
          <w:rtl/>
        </w:rPr>
        <w:softHyphen/>
      </w:r>
      <w:r w:rsidRPr="00695FF2">
        <w:rPr>
          <w:rFonts w:ascii="Times New Roman" w:hAnsi="Times New Roman" w:cs="B Lotus" w:hint="cs"/>
          <w:sz w:val="20"/>
          <w:szCs w:val="24"/>
          <w:rtl/>
        </w:rPr>
        <w:t>گیری خوشه</w:t>
      </w:r>
      <w:r w:rsidRPr="00695FF2">
        <w:rPr>
          <w:rFonts w:ascii="Times New Roman" w:hAnsi="Times New Roman" w:cs="B Lotus"/>
          <w:sz w:val="20"/>
          <w:szCs w:val="24"/>
          <w:rtl/>
        </w:rPr>
        <w:softHyphen/>
      </w:r>
      <w:r w:rsidRPr="00695FF2">
        <w:rPr>
          <w:rFonts w:ascii="Times New Roman" w:hAnsi="Times New Roman" w:cs="B Lotus" w:hint="cs"/>
          <w:sz w:val="20"/>
          <w:szCs w:val="24"/>
          <w:rtl/>
        </w:rPr>
        <w:t>ای چند مرحله</w:t>
      </w:r>
      <w:r w:rsidRPr="00695FF2">
        <w:rPr>
          <w:rFonts w:ascii="Times New Roman" w:hAnsi="Times New Roman" w:cs="B Lotus"/>
          <w:sz w:val="20"/>
          <w:szCs w:val="24"/>
          <w:rtl/>
        </w:rPr>
        <w:softHyphen/>
      </w:r>
      <w:r w:rsidRPr="00695FF2">
        <w:rPr>
          <w:rFonts w:ascii="Times New Roman" w:hAnsi="Times New Roman" w:cs="B Lotus" w:hint="cs"/>
          <w:sz w:val="20"/>
          <w:szCs w:val="24"/>
          <w:rtl/>
        </w:rPr>
        <w:t xml:space="preserve">ای استفاده گردید. </w:t>
      </w:r>
      <w:r w:rsidRPr="00695FF2">
        <w:rPr>
          <w:rFonts w:ascii="Times New Roman" w:hAnsi="Times New Roman" w:cs="B Lotus" w:hint="cs"/>
          <w:sz w:val="20"/>
          <w:szCs w:val="24"/>
          <w:rtl/>
          <w:lang w:bidi="fa-IR"/>
        </w:rPr>
        <w:t xml:space="preserve">بدین منظور </w:t>
      </w:r>
      <w:r w:rsidRPr="00695FF2">
        <w:rPr>
          <w:rFonts w:ascii="Times New Roman" w:hAnsi="Times New Roman" w:cs="B Lotus" w:hint="cs"/>
          <w:color w:val="000000"/>
          <w:sz w:val="20"/>
          <w:szCs w:val="24"/>
          <w:rtl/>
          <w:lang w:bidi="fa-IR"/>
        </w:rPr>
        <w:t>از بین دانشگاه</w:t>
      </w:r>
      <w:r w:rsidRPr="00695FF2">
        <w:rPr>
          <w:rFonts w:ascii="Times New Roman" w:hAnsi="Times New Roman" w:cs="B Lotus" w:hint="cs"/>
          <w:color w:val="000000"/>
          <w:sz w:val="20"/>
          <w:szCs w:val="24"/>
          <w:rtl/>
          <w:lang w:bidi="fa-IR"/>
        </w:rPr>
        <w:softHyphen/>
        <w:t>های شهر شیراز به صورت تصادفی چهار دانشگاه انتخاب شد. از بین دانشگاه</w:t>
      </w:r>
      <w:r w:rsidRPr="00695FF2">
        <w:rPr>
          <w:rFonts w:ascii="Times New Roman" w:hAnsi="Times New Roman" w:cs="B Lotus" w:hint="cs"/>
          <w:color w:val="000000"/>
          <w:sz w:val="20"/>
          <w:szCs w:val="24"/>
          <w:rtl/>
          <w:lang w:bidi="fa-IR"/>
        </w:rPr>
        <w:softHyphen/>
        <w:t>های انتخاب شده پنج رشته</w:t>
      </w:r>
      <w:r w:rsidRPr="00695FF2">
        <w:rPr>
          <w:rFonts w:ascii="Times New Roman" w:hAnsi="Times New Roman" w:cs="B Lotus" w:hint="cs"/>
          <w:color w:val="000000"/>
          <w:sz w:val="20"/>
          <w:szCs w:val="24"/>
          <w:rtl/>
          <w:lang w:bidi="fa-IR"/>
        </w:rPr>
        <w:softHyphen/>
        <w:t xml:space="preserve"> به صورت تصادفی</w:t>
      </w:r>
      <w:r w:rsidR="00567D88" w:rsidRPr="00695FF2">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 xml:space="preserve">و از هر رشته سه کلاس انتخاب شدند و </w:t>
      </w:r>
      <w:r w:rsidRPr="00695FF2">
        <w:rPr>
          <w:rFonts w:ascii="Times New Roman" w:hAnsi="Times New Roman" w:cs="B Lotus" w:hint="cs"/>
          <w:color w:val="000000"/>
          <w:sz w:val="20"/>
          <w:szCs w:val="24"/>
          <w:rtl/>
          <w:lang w:bidi="fa-IR"/>
        </w:rPr>
        <w:lastRenderedPageBreak/>
        <w:t>سپس پرسش</w:t>
      </w:r>
      <w:r w:rsidR="0018530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نامه</w:t>
      </w:r>
      <w:r w:rsidRPr="00695FF2">
        <w:rPr>
          <w:rFonts w:ascii="Times New Roman" w:hAnsi="Times New Roman" w:cs="B Lotus" w:hint="cs"/>
          <w:color w:val="000000"/>
          <w:sz w:val="20"/>
          <w:szCs w:val="24"/>
          <w:rtl/>
          <w:lang w:bidi="fa-IR"/>
        </w:rPr>
        <w:softHyphen/>
        <w:t>ها بین دانشجویان توزیع گردید.</w:t>
      </w:r>
      <w:r w:rsidRPr="00695FF2">
        <w:rPr>
          <w:rFonts w:ascii="Times New Roman" w:hAnsi="Times New Roman" w:cs="B Lotus" w:hint="cs"/>
          <w:sz w:val="20"/>
          <w:szCs w:val="24"/>
          <w:rtl/>
        </w:rPr>
        <w:t xml:space="preserve"> تعداد 300 پرسش</w:t>
      </w:r>
      <w:r w:rsidR="00185302">
        <w:rPr>
          <w:rFonts w:ascii="Times New Roman" w:hAnsi="Times New Roman" w:cs="B Lotus"/>
          <w:sz w:val="20"/>
          <w:szCs w:val="24"/>
          <w:rtl/>
        </w:rPr>
        <w:softHyphen/>
      </w:r>
      <w:r w:rsidRPr="00695FF2">
        <w:rPr>
          <w:rFonts w:ascii="Times New Roman" w:hAnsi="Times New Roman" w:cs="B Lotus" w:hint="cs"/>
          <w:sz w:val="20"/>
          <w:szCs w:val="24"/>
          <w:rtl/>
        </w:rPr>
        <w:t>نامه میان دانشجویان توزیع گردید که از این میان تعدادی از پرسش</w:t>
      </w:r>
      <w:r w:rsidR="00185302">
        <w:rPr>
          <w:rFonts w:ascii="Times New Roman" w:hAnsi="Times New Roman" w:cs="B Lotus"/>
          <w:sz w:val="20"/>
          <w:szCs w:val="24"/>
          <w:rtl/>
        </w:rPr>
        <w:softHyphen/>
      </w:r>
      <w:r w:rsidRPr="00695FF2">
        <w:rPr>
          <w:rFonts w:ascii="Times New Roman" w:hAnsi="Times New Roman" w:cs="B Lotus" w:hint="cs"/>
          <w:sz w:val="20"/>
          <w:szCs w:val="24"/>
          <w:rtl/>
        </w:rPr>
        <w:t>نامه</w:t>
      </w:r>
      <w:r w:rsidRPr="00695FF2">
        <w:rPr>
          <w:rFonts w:ascii="Times New Roman" w:hAnsi="Times New Roman" w:cs="B Lotus"/>
          <w:sz w:val="20"/>
          <w:szCs w:val="24"/>
          <w:rtl/>
        </w:rPr>
        <w:softHyphen/>
      </w:r>
      <w:r w:rsidRPr="00695FF2">
        <w:rPr>
          <w:rFonts w:ascii="Times New Roman" w:hAnsi="Times New Roman" w:cs="B Lotus" w:hint="cs"/>
          <w:sz w:val="20"/>
          <w:szCs w:val="24"/>
          <w:rtl/>
        </w:rPr>
        <w:t>ها که به علت عدم تکمیل شدن اطلاعات جمعیت</w:t>
      </w:r>
      <w:r w:rsidRPr="00695FF2">
        <w:rPr>
          <w:rFonts w:ascii="Times New Roman" w:hAnsi="Times New Roman" w:cs="B Lotus"/>
          <w:sz w:val="20"/>
          <w:szCs w:val="24"/>
          <w:rtl/>
        </w:rPr>
        <w:softHyphen/>
      </w:r>
      <w:r w:rsidRPr="00695FF2">
        <w:rPr>
          <w:rFonts w:ascii="Times New Roman" w:hAnsi="Times New Roman" w:cs="B Lotus" w:hint="cs"/>
          <w:sz w:val="20"/>
          <w:szCs w:val="24"/>
          <w:rtl/>
        </w:rPr>
        <w:t>شناختی و پاسخ</w:t>
      </w:r>
      <w:r w:rsidR="00185302">
        <w:rPr>
          <w:rFonts w:ascii="Times New Roman" w:hAnsi="Times New Roman" w:cs="B Lotus"/>
          <w:sz w:val="20"/>
          <w:szCs w:val="24"/>
          <w:rtl/>
        </w:rPr>
        <w:softHyphen/>
      </w:r>
      <w:r w:rsidR="00185302">
        <w:rPr>
          <w:rFonts w:ascii="Times New Roman" w:hAnsi="Times New Roman" w:cs="B Lotus" w:hint="cs"/>
          <w:sz w:val="20"/>
          <w:szCs w:val="24"/>
          <w:rtl/>
        </w:rPr>
        <w:t>دهی ناقص به برخی سؤ</w:t>
      </w:r>
      <w:r w:rsidRPr="00695FF2">
        <w:rPr>
          <w:rFonts w:ascii="Times New Roman" w:hAnsi="Times New Roman" w:cs="B Lotus" w:hint="cs"/>
          <w:sz w:val="20"/>
          <w:szCs w:val="24"/>
          <w:rtl/>
        </w:rPr>
        <w:t>الات پرسش</w:t>
      </w:r>
      <w:r w:rsidR="00185302">
        <w:rPr>
          <w:rFonts w:ascii="Times New Roman" w:hAnsi="Times New Roman" w:cs="B Lotus"/>
          <w:sz w:val="20"/>
          <w:szCs w:val="24"/>
          <w:rtl/>
        </w:rPr>
        <w:softHyphen/>
      </w:r>
      <w:r w:rsidRPr="00695FF2">
        <w:rPr>
          <w:rFonts w:ascii="Times New Roman" w:hAnsi="Times New Roman" w:cs="B Lotus" w:hint="cs"/>
          <w:sz w:val="20"/>
          <w:szCs w:val="24"/>
          <w:rtl/>
        </w:rPr>
        <w:t>نامه از پژوهش خارج گردید و در نهایت 256 پرسش</w:t>
      </w:r>
      <w:r w:rsidR="00185302">
        <w:rPr>
          <w:rFonts w:ascii="Times New Roman" w:hAnsi="Times New Roman" w:cs="B Lotus"/>
          <w:sz w:val="20"/>
          <w:szCs w:val="24"/>
          <w:rtl/>
        </w:rPr>
        <w:softHyphen/>
      </w:r>
      <w:r w:rsidRPr="00695FF2">
        <w:rPr>
          <w:rFonts w:ascii="Times New Roman" w:hAnsi="Times New Roman" w:cs="B Lotus" w:hint="cs"/>
          <w:sz w:val="20"/>
          <w:szCs w:val="24"/>
          <w:rtl/>
        </w:rPr>
        <w:t xml:space="preserve">نامه سالم در اختیار پژوهش قرار گرفت. </w:t>
      </w:r>
      <w:r w:rsidRPr="00695FF2">
        <w:rPr>
          <w:rFonts w:ascii="Times New Roman" w:hAnsi="Times New Roman" w:cs="B Lotus" w:hint="cs"/>
          <w:color w:val="000000"/>
          <w:sz w:val="20"/>
          <w:szCs w:val="24"/>
          <w:rtl/>
          <w:lang w:bidi="fa-IR"/>
        </w:rPr>
        <w:t>به</w:t>
      </w:r>
      <w:r w:rsidR="0018530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منظور تجزیه و تحلیل داده</w:t>
      </w:r>
      <w:r w:rsidRPr="00695FF2">
        <w:rPr>
          <w:rFonts w:ascii="Times New Roman" w:hAnsi="Times New Roman" w:cs="B Lotus" w:hint="cs"/>
          <w:color w:val="000000"/>
          <w:sz w:val="20"/>
          <w:szCs w:val="24"/>
          <w:rtl/>
          <w:lang w:bidi="fa-IR"/>
        </w:rPr>
        <w:softHyphen/>
        <w:t>ها از تحلیل رگرسیون چند متغیره و روش همبستگی پیرسون و نرم</w:t>
      </w:r>
      <w:r w:rsidRPr="00695FF2">
        <w:rPr>
          <w:rFonts w:ascii="Times New Roman" w:hAnsi="Times New Roman" w:cs="B Lotus" w:hint="cs"/>
          <w:color w:val="000000"/>
          <w:sz w:val="20"/>
          <w:szCs w:val="24"/>
          <w:rtl/>
          <w:lang w:bidi="fa-IR"/>
        </w:rPr>
        <w:softHyphen/>
        <w:t xml:space="preserve">افزار کامپیوتری </w:t>
      </w:r>
      <w:r w:rsidRPr="00695FF2">
        <w:rPr>
          <w:rFonts w:ascii="Times New Roman" w:hAnsi="Times New Roman" w:cs="B Lotus"/>
          <w:color w:val="000000"/>
          <w:sz w:val="20"/>
          <w:szCs w:val="24"/>
          <w:lang w:bidi="fa-IR"/>
        </w:rPr>
        <w:t>SPSS</w:t>
      </w:r>
      <w:r w:rsidR="00567D88" w:rsidRPr="00695FF2">
        <w:rPr>
          <w:rFonts w:ascii="Times New Roman" w:hAnsi="Times New Roman" w:cs="B Lotus" w:hint="cs"/>
          <w:color w:val="000000"/>
          <w:sz w:val="20"/>
          <w:szCs w:val="24"/>
          <w:rtl/>
          <w:lang w:bidi="fa-IR"/>
        </w:rPr>
        <w:t xml:space="preserve"> نسخه شانزدهم استفاده شد</w:t>
      </w:r>
      <w:r w:rsidRPr="00695FF2">
        <w:rPr>
          <w:rFonts w:ascii="Times New Roman" w:hAnsi="Times New Roman" w:cs="B Lotus" w:hint="cs"/>
          <w:color w:val="000000"/>
          <w:sz w:val="20"/>
          <w:szCs w:val="24"/>
          <w:rtl/>
          <w:lang w:bidi="fa-IR"/>
        </w:rPr>
        <w:t>.</w:t>
      </w:r>
    </w:p>
    <w:p w:rsidR="005C0325" w:rsidRPr="00695FF2" w:rsidRDefault="005C0325" w:rsidP="005C0325">
      <w:pPr>
        <w:bidi/>
        <w:spacing w:line="240" w:lineRule="auto"/>
        <w:ind w:firstLine="571"/>
        <w:jc w:val="both"/>
        <w:rPr>
          <w:rFonts w:ascii="Times New Roman" w:hAnsi="Times New Roman" w:cs="B Lotus"/>
          <w:color w:val="000000"/>
          <w:sz w:val="20"/>
          <w:szCs w:val="24"/>
          <w:rtl/>
          <w:lang w:bidi="fa-IR"/>
        </w:rPr>
      </w:pPr>
    </w:p>
    <w:p w:rsidR="002778A4" w:rsidRPr="00D63928" w:rsidRDefault="004618CC" w:rsidP="005C0325">
      <w:pPr>
        <w:pStyle w:val="NoSpacing"/>
        <w:bidi/>
        <w:rPr>
          <w:rFonts w:cs="B Zar"/>
          <w:b/>
          <w:bCs/>
          <w:sz w:val="24"/>
          <w:szCs w:val="24"/>
          <w:rtl/>
          <w:lang w:bidi="fa-IR"/>
        </w:rPr>
      </w:pPr>
      <w:r w:rsidRPr="00D63928">
        <w:rPr>
          <w:rFonts w:cs="B Zar" w:hint="cs"/>
          <w:b/>
          <w:bCs/>
          <w:sz w:val="24"/>
          <w:szCs w:val="24"/>
          <w:rtl/>
          <w:lang w:bidi="fa-IR"/>
        </w:rPr>
        <w:t xml:space="preserve">3-1- </w:t>
      </w:r>
      <w:r w:rsidR="002778A4" w:rsidRPr="00D63928">
        <w:rPr>
          <w:rFonts w:cs="B Zar" w:hint="cs"/>
          <w:b/>
          <w:bCs/>
          <w:sz w:val="24"/>
          <w:szCs w:val="24"/>
          <w:rtl/>
          <w:lang w:bidi="fa-IR"/>
        </w:rPr>
        <w:t>ابزار</w:t>
      </w:r>
      <w:r w:rsidR="005C0325" w:rsidRPr="00D63928">
        <w:rPr>
          <w:rFonts w:cs="B Zar" w:hint="cs"/>
          <w:b/>
          <w:bCs/>
          <w:sz w:val="24"/>
          <w:szCs w:val="24"/>
          <w:rtl/>
          <w:lang w:bidi="fa-IR"/>
        </w:rPr>
        <w:t xml:space="preserve"> پژوهش</w:t>
      </w:r>
    </w:p>
    <w:p w:rsidR="002778A4" w:rsidRPr="00695FF2" w:rsidRDefault="002778A4" w:rsidP="00BF64CC">
      <w:pPr>
        <w:pStyle w:val="a"/>
        <w:spacing w:line="240" w:lineRule="auto"/>
        <w:rPr>
          <w:rFonts w:cs="B Lotus"/>
          <w:bCs w:val="0"/>
          <w:sz w:val="20"/>
          <w:szCs w:val="24"/>
          <w:rtl/>
        </w:rPr>
      </w:pPr>
      <w:bookmarkStart w:id="2" w:name="_Toc49806453"/>
      <w:bookmarkStart w:id="3" w:name="_Toc50480589"/>
      <w:r w:rsidRPr="00695FF2">
        <w:rPr>
          <w:rFonts w:cs="B Lotus" w:hint="cs"/>
          <w:bCs w:val="0"/>
          <w:sz w:val="20"/>
          <w:szCs w:val="24"/>
          <w:rtl/>
        </w:rPr>
        <w:t xml:space="preserve"> پرسش</w:t>
      </w:r>
      <w:r w:rsidR="00185302">
        <w:rPr>
          <w:rFonts w:cs="B Lotus"/>
          <w:bCs w:val="0"/>
          <w:sz w:val="20"/>
          <w:szCs w:val="24"/>
          <w:rtl/>
        </w:rPr>
        <w:softHyphen/>
      </w:r>
      <w:r w:rsidRPr="00695FF2">
        <w:rPr>
          <w:rFonts w:cs="B Lotus" w:hint="cs"/>
          <w:bCs w:val="0"/>
          <w:sz w:val="20"/>
          <w:szCs w:val="24"/>
          <w:rtl/>
        </w:rPr>
        <w:t>نامه پادوآ</w:t>
      </w:r>
      <w:r w:rsidR="005C0325">
        <w:rPr>
          <w:rFonts w:cs="B Lotus" w:hint="cs"/>
          <w:bCs w:val="0"/>
          <w:sz w:val="20"/>
          <w:szCs w:val="24"/>
          <w:rtl/>
        </w:rPr>
        <w:t xml:space="preserve"> </w:t>
      </w:r>
      <w:r w:rsidRPr="00695FF2">
        <w:rPr>
          <w:rFonts w:cs="B Lotus" w:hint="cs"/>
          <w:bCs w:val="0"/>
          <w:sz w:val="20"/>
          <w:szCs w:val="24"/>
          <w:rtl/>
        </w:rPr>
        <w:t>(اصلاحی دانشگاه ایالتی واشنگتن)</w:t>
      </w:r>
      <w:r w:rsidR="004F4B06" w:rsidRPr="00695FF2">
        <w:rPr>
          <w:rStyle w:val="FootnoteReference"/>
          <w:rFonts w:cs="B Lotus"/>
          <w:bCs w:val="0"/>
          <w:sz w:val="20"/>
          <w:szCs w:val="24"/>
          <w:rtl/>
        </w:rPr>
        <w:footnoteReference w:id="11"/>
      </w:r>
    </w:p>
    <w:p w:rsidR="002778A4" w:rsidRPr="00695FF2" w:rsidRDefault="002778A4" w:rsidP="00644D56">
      <w:pPr>
        <w:bidi/>
        <w:spacing w:line="240" w:lineRule="auto"/>
        <w:ind w:firstLine="571"/>
        <w:jc w:val="both"/>
        <w:rPr>
          <w:rFonts w:ascii="Times New Roman" w:hAnsi="Times New Roman" w:cs="B Lotus"/>
          <w:color w:val="000000"/>
          <w:sz w:val="20"/>
          <w:szCs w:val="24"/>
          <w:lang w:bidi="fa-IR"/>
        </w:rPr>
      </w:pPr>
      <w:r w:rsidRPr="00695FF2">
        <w:rPr>
          <w:rFonts w:ascii="Times New Roman" w:hAnsi="Times New Roman" w:cs="B Lotus" w:hint="cs"/>
          <w:color w:val="000000"/>
          <w:sz w:val="20"/>
          <w:szCs w:val="24"/>
          <w:rtl/>
          <w:lang w:bidi="fa-IR"/>
        </w:rPr>
        <w:t>پرسش</w:t>
      </w:r>
      <w:r w:rsidR="0018530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نامه پادوآ در سال 1988 توسط ساناویو</w:t>
      </w:r>
      <w:r w:rsidRPr="00695FF2">
        <w:rPr>
          <w:rStyle w:val="FootnoteReference"/>
          <w:rFonts w:ascii="Times New Roman" w:hAnsi="Times New Roman" w:cs="B Lotus"/>
          <w:color w:val="000000"/>
          <w:sz w:val="20"/>
          <w:szCs w:val="24"/>
          <w:rtl/>
          <w:lang w:bidi="fa-IR"/>
        </w:rPr>
        <w:footnoteReference w:id="12"/>
      </w:r>
      <w:r w:rsidRPr="00695FF2">
        <w:rPr>
          <w:rFonts w:ascii="Times New Roman" w:hAnsi="Times New Roman" w:cs="B Lotus" w:hint="cs"/>
          <w:color w:val="000000"/>
          <w:sz w:val="20"/>
          <w:szCs w:val="24"/>
          <w:rtl/>
          <w:lang w:bidi="fa-IR"/>
        </w:rPr>
        <w:t xml:space="preserve"> ساخته شد که در ابتدا دارای 60 گزینه بود که توسط وان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اُپن مورد بازبینی قرار گرفت و به 41 گزینه تقلیل یافت و اصلاح شد. در سال 1996 نیز برنز، کیورتگ، فرما و استرنبرگر</w:t>
      </w:r>
      <w:r w:rsidRPr="00695FF2">
        <w:rPr>
          <w:rStyle w:val="FootnoteReference"/>
          <w:rFonts w:ascii="Times New Roman" w:hAnsi="Times New Roman" w:cs="B Lotus"/>
          <w:color w:val="000000"/>
          <w:sz w:val="20"/>
          <w:szCs w:val="24"/>
          <w:rtl/>
          <w:lang w:bidi="fa-IR"/>
        </w:rPr>
        <w:footnoteReference w:id="13"/>
      </w:r>
      <w:r w:rsidRPr="00695FF2">
        <w:rPr>
          <w:rFonts w:ascii="Times New Roman" w:hAnsi="Times New Roman" w:cs="B Lotus" w:hint="cs"/>
          <w:color w:val="000000"/>
          <w:sz w:val="20"/>
          <w:szCs w:val="24"/>
          <w:rtl/>
          <w:lang w:bidi="fa-IR"/>
        </w:rPr>
        <w:t xml:space="preserve"> آن را اصلاح کردند و پرسش</w:t>
      </w:r>
      <w:r w:rsidR="0018530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نامه پادوآ</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(اصلاحی دانشگاه ایالتی واشنگتن) را مهیا نمودند. این پرسش</w:t>
      </w:r>
      <w:r w:rsidR="002B207C">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نامه یک پرسش</w:t>
      </w:r>
      <w:r w:rsidR="002B207C">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نامه خودگزارشی 39 گزینه</w:t>
      </w:r>
      <w:r w:rsidRPr="00695FF2">
        <w:rPr>
          <w:rFonts w:ascii="Times New Roman" w:hAnsi="Times New Roman" w:cs="B Lotus" w:hint="cs"/>
          <w:color w:val="000000"/>
          <w:sz w:val="20"/>
          <w:szCs w:val="24"/>
          <w:rtl/>
          <w:lang w:bidi="fa-IR"/>
        </w:rPr>
        <w:softHyphen/>
        <w:t>ای است که میزان اختلال وسواس-جبری را می</w:t>
      </w:r>
      <w:r w:rsidRPr="00695FF2">
        <w:rPr>
          <w:rFonts w:ascii="Times New Roman" w:hAnsi="Times New Roman" w:cs="B Lotus" w:hint="cs"/>
          <w:color w:val="000000"/>
          <w:sz w:val="20"/>
          <w:szCs w:val="24"/>
          <w:rtl/>
          <w:lang w:bidi="fa-IR"/>
        </w:rPr>
        <w:softHyphen/>
        <w:t>سنجد که شامل پنج عامل افکار وسواسی آسیب به خود یا دیگران، تکانه</w:t>
      </w:r>
      <w:r w:rsidRPr="00695FF2">
        <w:rPr>
          <w:rFonts w:ascii="Times New Roman" w:hAnsi="Times New Roman" w:cs="B Lotus" w:hint="cs"/>
          <w:color w:val="000000"/>
          <w:sz w:val="20"/>
          <w:szCs w:val="24"/>
          <w:rtl/>
          <w:lang w:bidi="fa-IR"/>
        </w:rPr>
        <w:softHyphen/>
        <w:t>های وسواسی آسیب به خود یا دیگران، وسواس</w:t>
      </w:r>
      <w:r w:rsidRPr="00695FF2">
        <w:rPr>
          <w:rFonts w:ascii="Times New Roman" w:hAnsi="Times New Roman" w:cs="B Lotus" w:hint="cs"/>
          <w:color w:val="000000"/>
          <w:sz w:val="20"/>
          <w:szCs w:val="24"/>
          <w:rtl/>
          <w:lang w:bidi="fa-IR"/>
        </w:rPr>
        <w:softHyphen/>
        <w:t>های آلودگی و اجبارهای شست</w:t>
      </w:r>
      <w:r w:rsidRPr="00695FF2">
        <w:rPr>
          <w:rFonts w:ascii="Times New Roman" w:hAnsi="Times New Roman" w:cs="B Lotus" w:hint="cs"/>
          <w:color w:val="000000"/>
          <w:sz w:val="20"/>
          <w:szCs w:val="24"/>
          <w:rtl/>
          <w:lang w:bidi="fa-IR"/>
        </w:rPr>
        <w:softHyphen/>
        <w:t>وشو، اجبارهای وارسی و وسواس اجباری نحوه لباس</w:t>
      </w:r>
      <w:r w:rsidRPr="00695FF2">
        <w:rPr>
          <w:rFonts w:ascii="Times New Roman" w:hAnsi="Times New Roman" w:cs="B Lotus" w:hint="cs"/>
          <w:color w:val="000000"/>
          <w:sz w:val="20"/>
          <w:szCs w:val="24"/>
          <w:rtl/>
          <w:lang w:bidi="fa-IR"/>
        </w:rPr>
        <w:softHyphen/>
        <w:t>پوشیدن و آراستگی می</w:t>
      </w:r>
      <w:r w:rsidRPr="00695FF2">
        <w:rPr>
          <w:rFonts w:ascii="Times New Roman" w:hAnsi="Times New Roman" w:cs="B Lotus" w:hint="cs"/>
          <w:color w:val="000000"/>
          <w:sz w:val="20"/>
          <w:szCs w:val="24"/>
          <w:rtl/>
          <w:lang w:bidi="fa-IR"/>
        </w:rPr>
        <w:softHyphen/>
        <w:t>باشد</w:t>
      </w:r>
      <w:r w:rsidRPr="00695FF2">
        <w:rPr>
          <w:rFonts w:ascii="Times New Roman" w:hAnsi="Times New Roman" w:cs="B Lotus"/>
          <w:color w:val="000000"/>
          <w:sz w:val="20"/>
          <w:szCs w:val="24"/>
          <w:rtl/>
          <w:lang w:bidi="fa-IR"/>
        </w:rPr>
        <w:t>.</w:t>
      </w:r>
      <w:r w:rsidRPr="00695FF2">
        <w:rPr>
          <w:rFonts w:ascii="Times New Roman" w:hAnsi="Times New Roman" w:cs="B Lotus" w:hint="cs"/>
          <w:color w:val="000000"/>
          <w:sz w:val="20"/>
          <w:szCs w:val="24"/>
          <w:rtl/>
          <w:lang w:bidi="fa-IR"/>
        </w:rPr>
        <w:t xml:space="preserve"> هر گزینه بر اساس میزان شدت ناراحتی ناشی از افکار یا رفتارها به پنج مقیاس از </w:t>
      </w:r>
      <w:r w:rsidR="002B207C">
        <w:rPr>
          <w:rFonts w:ascii="Times New Roman" w:hAnsi="Times New Roman" w:cs="B Lotus" w:hint="cs"/>
          <w:color w:val="000000"/>
          <w:sz w:val="20"/>
          <w:szCs w:val="24"/>
          <w:rtl/>
          <w:lang w:bidi="fa-IR"/>
        </w:rPr>
        <w:t xml:space="preserve">صفر </w:t>
      </w:r>
      <w:r w:rsidRPr="00695FF2">
        <w:rPr>
          <w:rFonts w:ascii="Times New Roman" w:hAnsi="Times New Roman" w:cs="B Lotus" w:hint="cs"/>
          <w:color w:val="000000"/>
          <w:sz w:val="20"/>
          <w:szCs w:val="24"/>
          <w:rtl/>
          <w:lang w:bidi="fa-IR"/>
        </w:rPr>
        <w:t>(به هیچ</w:t>
      </w:r>
      <w:r w:rsidRPr="00695FF2">
        <w:rPr>
          <w:rFonts w:ascii="Times New Roman" w:hAnsi="Times New Roman" w:cs="B Lotus" w:hint="cs"/>
          <w:color w:val="000000"/>
          <w:sz w:val="20"/>
          <w:szCs w:val="24"/>
          <w:rtl/>
          <w:lang w:bidi="fa-IR"/>
        </w:rPr>
        <w:softHyphen/>
        <w:t>وجه)، 1</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(تا حدودی)، 2</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(نسبتاً زیاد)، 3</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زیاد) و 4</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خیلی زیاد) درجه</w:t>
      </w:r>
      <w:r w:rsidRPr="00695FF2">
        <w:rPr>
          <w:rFonts w:ascii="Times New Roman" w:hAnsi="Times New Roman" w:cs="B Lotus" w:hint="cs"/>
          <w:color w:val="000000"/>
          <w:sz w:val="20"/>
          <w:szCs w:val="24"/>
          <w:rtl/>
          <w:lang w:bidi="fa-IR"/>
        </w:rPr>
        <w:softHyphen/>
        <w:t>بندی شده</w:t>
      </w:r>
      <w:r w:rsidRPr="00695FF2">
        <w:rPr>
          <w:rFonts w:ascii="Times New Roman" w:hAnsi="Times New Roman" w:cs="B Lotus" w:hint="cs"/>
          <w:color w:val="000000"/>
          <w:sz w:val="20"/>
          <w:szCs w:val="24"/>
          <w:rtl/>
          <w:lang w:bidi="fa-IR"/>
        </w:rPr>
        <w:softHyphen/>
        <w:t>است.</w:t>
      </w:r>
      <w:r w:rsidR="00644D56">
        <w:rPr>
          <w:rFonts w:ascii="Times New Roman" w:hAnsi="Times New Roman" w:cs="B Lotus" w:hint="cs"/>
          <w:color w:val="000000"/>
          <w:sz w:val="20"/>
          <w:szCs w:val="24"/>
          <w:rtl/>
          <w:lang w:bidi="fa-IR"/>
        </w:rPr>
        <w:t xml:space="preserve"> پانگ، وانگ، ژو و ژانگ</w:t>
      </w:r>
      <w:r w:rsidR="00644D56">
        <w:rPr>
          <w:rStyle w:val="FootnoteReference"/>
          <w:rFonts w:ascii="Times New Roman" w:hAnsi="Times New Roman" w:cs="B Lotus"/>
          <w:color w:val="000000"/>
          <w:sz w:val="20"/>
          <w:szCs w:val="24"/>
          <w:rtl/>
          <w:lang w:bidi="fa-IR"/>
        </w:rPr>
        <w:footnoteReference w:id="14"/>
      </w:r>
      <w:r w:rsidR="00644D56">
        <w:rPr>
          <w:rFonts w:ascii="Times New Roman" w:hAnsi="Times New Roman" w:cs="B Lotus" w:hint="cs"/>
          <w:color w:val="000000"/>
          <w:sz w:val="20"/>
          <w:szCs w:val="24"/>
          <w:rtl/>
          <w:lang w:bidi="fa-IR"/>
        </w:rPr>
        <w:t xml:space="preserve"> (1993)</w:t>
      </w:r>
      <w:r w:rsidR="008014E4" w:rsidRPr="00695FF2">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پایایی حاصل از روش بازآزمایی و هم</w:t>
      </w:r>
      <w:r w:rsidR="002B207C">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سانی درونی را به ترتیب 67/0 و 90/0 به</w:t>
      </w:r>
      <w:r w:rsidRPr="00695FF2">
        <w:rPr>
          <w:rFonts w:ascii="Times New Roman" w:hAnsi="Times New Roman" w:cs="B Lotus" w:hint="cs"/>
          <w:color w:val="000000"/>
          <w:sz w:val="20"/>
          <w:szCs w:val="24"/>
          <w:rtl/>
          <w:lang w:bidi="fa-IR"/>
        </w:rPr>
        <w:softHyphen/>
        <w:t>دست آوردند. در ایران نیز شمس، کاویانی، اسماعیلی ترکانبوری، ابراهیم</w:t>
      </w:r>
      <w:r w:rsidRPr="00695FF2">
        <w:rPr>
          <w:rFonts w:ascii="Times New Roman" w:hAnsi="Times New Roman" w:cs="B Lotus" w:hint="cs"/>
          <w:color w:val="000000"/>
          <w:sz w:val="20"/>
          <w:szCs w:val="24"/>
          <w:rtl/>
          <w:lang w:bidi="fa-IR"/>
        </w:rPr>
        <w:softHyphen/>
        <w:t>خانی و امین</w:t>
      </w:r>
      <w:r w:rsidRPr="00695FF2">
        <w:rPr>
          <w:rFonts w:ascii="Times New Roman" w:hAnsi="Times New Roman" w:cs="B Lotus" w:hint="cs"/>
          <w:color w:val="000000"/>
          <w:sz w:val="20"/>
          <w:szCs w:val="24"/>
          <w:rtl/>
          <w:lang w:bidi="fa-IR"/>
        </w:rPr>
        <w:softHyphen/>
        <w:t>منش</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 xml:space="preserve">(1389) </w:t>
      </w:r>
      <w:r w:rsidRPr="00695FF2">
        <w:rPr>
          <w:rFonts w:ascii="Times New Roman" w:hAnsi="Times New Roman" w:cs="B Lotus"/>
          <w:color w:val="000000"/>
          <w:sz w:val="20"/>
          <w:szCs w:val="24"/>
          <w:rtl/>
          <w:lang w:bidi="fa-IR"/>
        </w:rPr>
        <w:t>پایایی و هم</w:t>
      </w:r>
      <w:r w:rsidR="002B207C">
        <w:rPr>
          <w:rFonts w:ascii="Times New Roman" w:hAnsi="Times New Roman" w:cs="B Lotus"/>
          <w:color w:val="000000"/>
          <w:sz w:val="20"/>
          <w:szCs w:val="24"/>
          <w:rtl/>
          <w:lang w:bidi="fa-IR"/>
        </w:rPr>
        <w:softHyphen/>
      </w:r>
      <w:r w:rsidRPr="00695FF2">
        <w:rPr>
          <w:rFonts w:ascii="Times New Roman" w:hAnsi="Times New Roman" w:cs="B Lotus"/>
          <w:color w:val="000000"/>
          <w:sz w:val="20"/>
          <w:szCs w:val="24"/>
          <w:rtl/>
          <w:lang w:bidi="fa-IR"/>
        </w:rPr>
        <w:t>سانی درونی با استفاده از آلفای کرونباخ</w:t>
      </w:r>
      <w:r w:rsidRPr="00695FF2">
        <w:rPr>
          <w:rFonts w:ascii="Times New Roman" w:hAnsi="Times New Roman" w:cs="B Lotus" w:hint="cs"/>
          <w:color w:val="000000"/>
          <w:sz w:val="20"/>
          <w:szCs w:val="24"/>
          <w:rtl/>
          <w:lang w:bidi="fa-IR"/>
        </w:rPr>
        <w:t xml:space="preserve"> </w:t>
      </w:r>
      <w:r w:rsidRPr="00695FF2">
        <w:rPr>
          <w:rFonts w:ascii="Times New Roman" w:hAnsi="Times New Roman" w:cs="B Lotus"/>
          <w:color w:val="000000"/>
          <w:sz w:val="20"/>
          <w:szCs w:val="24"/>
          <w:rtl/>
          <w:lang w:bidi="fa-IR"/>
        </w:rPr>
        <w:t>92/0، ضریب دو</w:t>
      </w:r>
      <w:r w:rsidRPr="00695FF2">
        <w:rPr>
          <w:rFonts w:ascii="Times New Roman" w:hAnsi="Times New Roman" w:cs="B Lotus" w:hint="cs"/>
          <w:color w:val="000000"/>
          <w:sz w:val="20"/>
          <w:szCs w:val="24"/>
          <w:rtl/>
          <w:lang w:bidi="fa-IR"/>
        </w:rPr>
        <w:t xml:space="preserve"> </w:t>
      </w:r>
      <w:r w:rsidRPr="00695FF2">
        <w:rPr>
          <w:rFonts w:ascii="Times New Roman" w:hAnsi="Times New Roman" w:cs="B Lotus"/>
          <w:color w:val="000000"/>
          <w:sz w:val="20"/>
          <w:szCs w:val="24"/>
          <w:rtl/>
          <w:lang w:bidi="fa-IR"/>
        </w:rPr>
        <w:t>نیمه</w:t>
      </w:r>
      <w:r w:rsidRPr="00695FF2">
        <w:rPr>
          <w:rFonts w:ascii="Times New Roman" w:hAnsi="Times New Roman" w:cs="B Lotus" w:hint="cs"/>
          <w:color w:val="000000"/>
          <w:sz w:val="20"/>
          <w:szCs w:val="24"/>
          <w:rtl/>
          <w:lang w:bidi="fa-IR"/>
        </w:rPr>
        <w:softHyphen/>
      </w:r>
      <w:r w:rsidRPr="00695FF2">
        <w:rPr>
          <w:rFonts w:ascii="Times New Roman" w:hAnsi="Times New Roman" w:cs="B Lotus"/>
          <w:color w:val="000000"/>
          <w:sz w:val="20"/>
          <w:szCs w:val="24"/>
          <w:rtl/>
          <w:lang w:bidi="fa-IR"/>
        </w:rPr>
        <w:t>سازی با استفاده از همبستگی اصلاح شده اسپیرمن</w:t>
      </w:r>
      <w:r w:rsidRPr="00695FF2">
        <w:rPr>
          <w:rFonts w:ascii="Times New Roman" w:hAnsi="Times New Roman" w:cs="B Lotus" w:hint="cs"/>
          <w:color w:val="000000"/>
          <w:sz w:val="20"/>
          <w:szCs w:val="24"/>
          <w:rtl/>
          <w:lang w:bidi="fa-IR"/>
        </w:rPr>
        <w:t xml:space="preserve"> </w:t>
      </w:r>
      <w:r w:rsidRPr="00695FF2">
        <w:rPr>
          <w:rFonts w:ascii="Times New Roman" w:hAnsi="Times New Roman" w:cs="B Lotus"/>
          <w:color w:val="000000"/>
          <w:sz w:val="20"/>
          <w:szCs w:val="24"/>
          <w:rtl/>
          <w:lang w:bidi="fa-IR"/>
        </w:rPr>
        <w:t>95/0 و پایایی حاصل از روش بازآزمایی</w:t>
      </w:r>
      <w:r w:rsidRPr="00695FF2">
        <w:rPr>
          <w:rFonts w:ascii="Times New Roman" w:hAnsi="Times New Roman" w:cs="B Lotus" w:hint="cs"/>
          <w:color w:val="000000"/>
          <w:sz w:val="20"/>
          <w:szCs w:val="24"/>
          <w:rtl/>
          <w:lang w:bidi="fa-IR"/>
        </w:rPr>
        <w:t xml:space="preserve"> را </w:t>
      </w:r>
      <w:r w:rsidRPr="00695FF2">
        <w:rPr>
          <w:rFonts w:ascii="Times New Roman" w:hAnsi="Times New Roman" w:cs="B Lotus"/>
          <w:color w:val="000000"/>
          <w:sz w:val="20"/>
          <w:szCs w:val="24"/>
          <w:rtl/>
          <w:lang w:bidi="fa-IR"/>
        </w:rPr>
        <w:t xml:space="preserve">77/0 </w:t>
      </w:r>
      <w:r w:rsidRPr="00695FF2">
        <w:rPr>
          <w:rFonts w:ascii="Times New Roman" w:hAnsi="Times New Roman" w:cs="B Lotus" w:hint="cs"/>
          <w:color w:val="000000"/>
          <w:sz w:val="20"/>
          <w:szCs w:val="24"/>
          <w:rtl/>
          <w:lang w:bidi="fa-IR"/>
        </w:rPr>
        <w:t>به</w:t>
      </w:r>
      <w:r w:rsidRPr="00695FF2">
        <w:rPr>
          <w:rFonts w:ascii="Times New Roman" w:hAnsi="Times New Roman" w:cs="B Lotus" w:hint="cs"/>
          <w:color w:val="000000"/>
          <w:sz w:val="20"/>
          <w:szCs w:val="24"/>
          <w:rtl/>
          <w:lang w:bidi="fa-IR"/>
        </w:rPr>
        <w:softHyphen/>
        <w:t xml:space="preserve">دست آوردند. </w:t>
      </w:r>
      <w:r w:rsidRPr="00695FF2">
        <w:rPr>
          <w:rFonts w:ascii="Times New Roman" w:hAnsi="Times New Roman" w:cs="B Lotus"/>
          <w:color w:val="000000"/>
          <w:sz w:val="20"/>
          <w:szCs w:val="24"/>
          <w:rtl/>
          <w:lang w:bidi="fa-IR"/>
        </w:rPr>
        <w:t>برای برآورد روایی ملاک، پرسش</w:t>
      </w:r>
      <w:r w:rsidR="002B207C">
        <w:rPr>
          <w:rFonts w:ascii="Times New Roman" w:hAnsi="Times New Roman" w:cs="B Lotus"/>
          <w:color w:val="000000"/>
          <w:sz w:val="20"/>
          <w:szCs w:val="24"/>
          <w:rtl/>
          <w:lang w:bidi="fa-IR"/>
        </w:rPr>
        <w:softHyphen/>
      </w:r>
      <w:r w:rsidRPr="00695FF2">
        <w:rPr>
          <w:rFonts w:ascii="Times New Roman" w:hAnsi="Times New Roman" w:cs="B Lotus"/>
          <w:color w:val="000000"/>
          <w:sz w:val="20"/>
          <w:szCs w:val="24"/>
          <w:rtl/>
          <w:lang w:bidi="fa-IR"/>
        </w:rPr>
        <w:t>نامه فارسی پادوآ با دو پرسش</w:t>
      </w:r>
      <w:r w:rsidR="002B207C">
        <w:rPr>
          <w:rFonts w:ascii="Times New Roman" w:hAnsi="Times New Roman" w:cs="B Lotus"/>
          <w:color w:val="000000"/>
          <w:sz w:val="20"/>
          <w:szCs w:val="24"/>
          <w:rtl/>
          <w:lang w:bidi="fa-IR"/>
        </w:rPr>
        <w:softHyphen/>
      </w:r>
      <w:r w:rsidRPr="00695FF2">
        <w:rPr>
          <w:rFonts w:ascii="Times New Roman" w:hAnsi="Times New Roman" w:cs="B Lotus"/>
          <w:color w:val="000000"/>
          <w:sz w:val="20"/>
          <w:szCs w:val="24"/>
          <w:rtl/>
          <w:lang w:bidi="fa-IR"/>
        </w:rPr>
        <w:t>نامه وسواس-جبری</w:t>
      </w:r>
      <w:r w:rsidRPr="00695FF2">
        <w:rPr>
          <w:rStyle w:val="FootnoteReference"/>
          <w:rFonts w:ascii="Times New Roman" w:hAnsi="Times New Roman" w:cs="B Lotus"/>
          <w:color w:val="000000"/>
          <w:sz w:val="20"/>
          <w:szCs w:val="24"/>
          <w:rtl/>
          <w:lang w:bidi="fa-IR"/>
        </w:rPr>
        <w:footnoteReference w:id="15"/>
      </w:r>
      <w:r w:rsidRPr="00695FF2">
        <w:rPr>
          <w:rFonts w:ascii="Times New Roman" w:hAnsi="Times New Roman" w:cs="B Lotus" w:hint="cs"/>
          <w:color w:val="000000"/>
          <w:sz w:val="20"/>
          <w:szCs w:val="24"/>
          <w:rtl/>
          <w:lang w:bidi="fa-IR"/>
        </w:rPr>
        <w:t xml:space="preserve"> </w:t>
      </w:r>
      <w:r w:rsidRPr="00695FF2">
        <w:rPr>
          <w:rFonts w:ascii="Times New Roman" w:hAnsi="Times New Roman" w:cs="B Lotus"/>
          <w:color w:val="000000"/>
          <w:sz w:val="20"/>
          <w:szCs w:val="24"/>
          <w:rtl/>
          <w:lang w:bidi="fa-IR"/>
        </w:rPr>
        <w:t>و پرسش</w:t>
      </w:r>
      <w:r w:rsidR="002B207C">
        <w:rPr>
          <w:rFonts w:ascii="Times New Roman" w:hAnsi="Times New Roman" w:cs="B Lotus"/>
          <w:color w:val="000000"/>
          <w:sz w:val="20"/>
          <w:szCs w:val="24"/>
          <w:rtl/>
          <w:lang w:bidi="fa-IR"/>
        </w:rPr>
        <w:softHyphen/>
      </w:r>
      <w:r w:rsidRPr="00695FF2">
        <w:rPr>
          <w:rFonts w:ascii="Times New Roman" w:hAnsi="Times New Roman" w:cs="B Lotus"/>
          <w:color w:val="000000"/>
          <w:sz w:val="20"/>
          <w:szCs w:val="24"/>
          <w:rtl/>
          <w:lang w:bidi="fa-IR"/>
        </w:rPr>
        <w:t>نامه وسواس</w:t>
      </w:r>
      <w:r w:rsidRPr="00695FF2">
        <w:rPr>
          <w:rFonts w:ascii="Times New Roman" w:hAnsi="Times New Roman" w:cs="B Lotus" w:hint="cs"/>
          <w:color w:val="000000"/>
          <w:sz w:val="20"/>
          <w:szCs w:val="24"/>
          <w:rtl/>
          <w:lang w:bidi="fa-IR"/>
        </w:rPr>
        <w:t>ی</w:t>
      </w:r>
      <w:r w:rsidRPr="00695FF2">
        <w:rPr>
          <w:rFonts w:ascii="Times New Roman" w:hAnsi="Times New Roman" w:cs="B Lotus"/>
          <w:color w:val="000000"/>
          <w:sz w:val="20"/>
          <w:szCs w:val="24"/>
          <w:rtl/>
          <w:lang w:bidi="fa-IR"/>
        </w:rPr>
        <w:t xml:space="preserve">- </w:t>
      </w:r>
      <w:r w:rsidRPr="00695FF2">
        <w:rPr>
          <w:rFonts w:ascii="Times New Roman" w:hAnsi="Times New Roman" w:cs="B Lotus" w:hint="cs"/>
          <w:color w:val="000000"/>
          <w:sz w:val="20"/>
          <w:szCs w:val="24"/>
          <w:rtl/>
          <w:lang w:bidi="fa-IR"/>
        </w:rPr>
        <w:t>جبری</w:t>
      </w:r>
      <w:r w:rsidRPr="00695FF2">
        <w:rPr>
          <w:rFonts w:ascii="Times New Roman" w:hAnsi="Times New Roman" w:cs="B Lotus"/>
          <w:color w:val="000000"/>
          <w:sz w:val="20"/>
          <w:szCs w:val="24"/>
          <w:rtl/>
          <w:lang w:bidi="fa-IR"/>
        </w:rPr>
        <w:t xml:space="preserve"> مادزلی مقایسه شد که نتایج به ترتیب 69/0 و 58/0 به دست آمد. بنابراین نسخه فارسی پرسش</w:t>
      </w:r>
      <w:r w:rsidR="002B207C">
        <w:rPr>
          <w:rFonts w:ascii="Times New Roman" w:hAnsi="Times New Roman" w:cs="B Lotus"/>
          <w:color w:val="000000"/>
          <w:sz w:val="20"/>
          <w:szCs w:val="24"/>
          <w:rtl/>
          <w:lang w:bidi="fa-IR"/>
        </w:rPr>
        <w:softHyphen/>
      </w:r>
      <w:r w:rsidRPr="00695FF2">
        <w:rPr>
          <w:rFonts w:ascii="Times New Roman" w:hAnsi="Times New Roman" w:cs="B Lotus"/>
          <w:color w:val="000000"/>
          <w:sz w:val="20"/>
          <w:szCs w:val="24"/>
          <w:rtl/>
          <w:lang w:bidi="fa-IR"/>
        </w:rPr>
        <w:t>نامه پادوآ در انطباق با نسخه اصلی، یک پرسش</w:t>
      </w:r>
      <w:r w:rsidR="002B207C">
        <w:rPr>
          <w:rFonts w:ascii="Times New Roman" w:hAnsi="Times New Roman" w:cs="B Lotus"/>
          <w:color w:val="000000"/>
          <w:sz w:val="20"/>
          <w:szCs w:val="24"/>
          <w:rtl/>
          <w:lang w:bidi="fa-IR"/>
        </w:rPr>
        <w:softHyphen/>
      </w:r>
      <w:r w:rsidRPr="00695FF2">
        <w:rPr>
          <w:rFonts w:ascii="Times New Roman" w:hAnsi="Times New Roman" w:cs="B Lotus"/>
          <w:color w:val="000000"/>
          <w:sz w:val="20"/>
          <w:szCs w:val="24"/>
          <w:rtl/>
          <w:lang w:bidi="fa-IR"/>
        </w:rPr>
        <w:t xml:space="preserve">نامه نسبتاً پایا و معتبر در کشور ایران </w:t>
      </w:r>
      <w:r w:rsidRPr="00695FF2">
        <w:rPr>
          <w:rFonts w:ascii="Times New Roman" w:hAnsi="Times New Roman" w:cs="B Lotus" w:hint="cs"/>
          <w:color w:val="000000"/>
          <w:sz w:val="20"/>
          <w:szCs w:val="24"/>
          <w:rtl/>
          <w:lang w:bidi="fa-IR"/>
        </w:rPr>
        <w:t>است.</w:t>
      </w:r>
    </w:p>
    <w:p w:rsidR="002778A4" w:rsidRPr="002B207C" w:rsidRDefault="002778A4" w:rsidP="00BF64CC">
      <w:pPr>
        <w:pStyle w:val="a"/>
        <w:spacing w:line="240" w:lineRule="auto"/>
        <w:rPr>
          <w:rFonts w:cs="B Zar"/>
          <w:b/>
          <w:sz w:val="20"/>
          <w:szCs w:val="24"/>
          <w:rtl/>
        </w:rPr>
      </w:pPr>
      <w:bookmarkStart w:id="4" w:name="_Toc49806454"/>
      <w:bookmarkStart w:id="5" w:name="_Toc50480590"/>
      <w:r w:rsidRPr="004618CC">
        <w:rPr>
          <w:rFonts w:cs="B Zar" w:hint="cs"/>
          <w:bCs w:val="0"/>
          <w:sz w:val="20"/>
          <w:szCs w:val="24"/>
          <w:rtl/>
        </w:rPr>
        <w:t>پرسش</w:t>
      </w:r>
      <w:r w:rsidR="002B207C" w:rsidRPr="004618CC">
        <w:rPr>
          <w:rFonts w:cs="B Zar"/>
          <w:bCs w:val="0"/>
          <w:sz w:val="20"/>
          <w:szCs w:val="24"/>
          <w:rtl/>
        </w:rPr>
        <w:softHyphen/>
      </w:r>
      <w:r w:rsidRPr="004618CC">
        <w:rPr>
          <w:rFonts w:cs="B Zar" w:hint="cs"/>
          <w:bCs w:val="0"/>
          <w:sz w:val="20"/>
          <w:szCs w:val="24"/>
          <w:rtl/>
        </w:rPr>
        <w:t>نامه شش عامل شخصیتی هگزاکو</w:t>
      </w:r>
      <w:bookmarkEnd w:id="4"/>
      <w:bookmarkEnd w:id="5"/>
      <w:r w:rsidR="004F4B06" w:rsidRPr="002B207C">
        <w:rPr>
          <w:rStyle w:val="FootnoteReference"/>
          <w:rFonts w:cs="B Zar"/>
          <w:b/>
          <w:sz w:val="20"/>
          <w:szCs w:val="24"/>
          <w:rtl/>
        </w:rPr>
        <w:footnoteReference w:id="16"/>
      </w:r>
    </w:p>
    <w:p w:rsidR="002778A4" w:rsidRDefault="002778A4" w:rsidP="002B207C">
      <w:pPr>
        <w:bidi/>
        <w:spacing w:line="240" w:lineRule="auto"/>
        <w:ind w:firstLine="571"/>
        <w:jc w:val="both"/>
        <w:rPr>
          <w:rFonts w:ascii="Times New Roman" w:hAnsi="Times New Roman" w:cs="B Lotus"/>
          <w:color w:val="000000"/>
          <w:sz w:val="20"/>
          <w:szCs w:val="24"/>
          <w:rtl/>
          <w:lang w:bidi="fa-IR"/>
        </w:rPr>
      </w:pPr>
      <w:r w:rsidRPr="00695FF2">
        <w:rPr>
          <w:rFonts w:ascii="Times New Roman" w:hAnsi="Times New Roman" w:cs="B Lotus" w:hint="cs"/>
          <w:color w:val="000000"/>
          <w:sz w:val="20"/>
          <w:szCs w:val="24"/>
          <w:rtl/>
          <w:lang w:bidi="fa-IR"/>
        </w:rPr>
        <w:t>پرسش</w:t>
      </w:r>
      <w:r w:rsidR="002B207C">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 xml:space="preserve">نامه شش عامل شخصیتی هگزاکو توسط اشتون و لی در سال 2000 تهیه شد و در سال 2001 مورد تجدید نظر قرار گرفت. این </w:t>
      </w:r>
      <w:r w:rsidR="002B207C" w:rsidRPr="00695FF2">
        <w:rPr>
          <w:rFonts w:ascii="Times New Roman" w:hAnsi="Times New Roman" w:cs="B Lotus" w:hint="cs"/>
          <w:color w:val="000000"/>
          <w:sz w:val="20"/>
          <w:szCs w:val="24"/>
          <w:rtl/>
          <w:lang w:bidi="fa-IR"/>
        </w:rPr>
        <w:t>پرسش</w:t>
      </w:r>
      <w:r w:rsidR="002B207C">
        <w:rPr>
          <w:rFonts w:ascii="Times New Roman" w:hAnsi="Times New Roman" w:cs="B Lotus"/>
          <w:color w:val="000000"/>
          <w:sz w:val="20"/>
          <w:szCs w:val="24"/>
          <w:rtl/>
          <w:lang w:bidi="fa-IR"/>
        </w:rPr>
        <w:softHyphen/>
      </w:r>
      <w:r w:rsidR="002B207C" w:rsidRPr="00695FF2">
        <w:rPr>
          <w:rFonts w:ascii="Times New Roman" w:hAnsi="Times New Roman" w:cs="B Lotus" w:hint="cs"/>
          <w:color w:val="000000"/>
          <w:sz w:val="20"/>
          <w:szCs w:val="24"/>
          <w:rtl/>
          <w:lang w:bidi="fa-IR"/>
        </w:rPr>
        <w:t>نامه</w:t>
      </w:r>
      <w:r w:rsidRPr="00695FF2">
        <w:rPr>
          <w:rFonts w:ascii="Times New Roman" w:hAnsi="Times New Roman" w:cs="B Lotus" w:hint="cs"/>
          <w:color w:val="000000"/>
          <w:sz w:val="20"/>
          <w:szCs w:val="24"/>
          <w:rtl/>
          <w:lang w:bidi="fa-IR"/>
        </w:rPr>
        <w:t xml:space="preserve"> یک </w:t>
      </w:r>
      <w:r w:rsidR="002B207C" w:rsidRPr="00695FF2">
        <w:rPr>
          <w:rFonts w:ascii="Times New Roman" w:hAnsi="Times New Roman" w:cs="B Lotus" w:hint="cs"/>
          <w:color w:val="000000"/>
          <w:sz w:val="20"/>
          <w:szCs w:val="24"/>
          <w:rtl/>
          <w:lang w:bidi="fa-IR"/>
        </w:rPr>
        <w:t>پرسش</w:t>
      </w:r>
      <w:r w:rsidR="002B207C">
        <w:rPr>
          <w:rFonts w:ascii="Times New Roman" w:hAnsi="Times New Roman" w:cs="B Lotus"/>
          <w:color w:val="000000"/>
          <w:sz w:val="20"/>
          <w:szCs w:val="24"/>
          <w:rtl/>
          <w:lang w:bidi="fa-IR"/>
        </w:rPr>
        <w:softHyphen/>
      </w:r>
      <w:r w:rsidR="002B207C" w:rsidRPr="00695FF2">
        <w:rPr>
          <w:rFonts w:ascii="Times New Roman" w:hAnsi="Times New Roman" w:cs="B Lotus" w:hint="cs"/>
          <w:color w:val="000000"/>
          <w:sz w:val="20"/>
          <w:szCs w:val="24"/>
          <w:rtl/>
          <w:lang w:bidi="fa-IR"/>
        </w:rPr>
        <w:t>نامه</w:t>
      </w:r>
      <w:r w:rsidRPr="00695FF2">
        <w:rPr>
          <w:rFonts w:ascii="Times New Roman" w:hAnsi="Times New Roman" w:cs="B Lotus" w:hint="cs"/>
          <w:color w:val="000000"/>
          <w:sz w:val="20"/>
          <w:szCs w:val="24"/>
          <w:rtl/>
          <w:lang w:bidi="fa-IR"/>
        </w:rPr>
        <w:t xml:space="preserve"> خودگزارشی 60 گویه است که در مقیاس لیکرت 5 درجه</w:t>
      </w:r>
      <w:r w:rsidRPr="00695FF2">
        <w:rPr>
          <w:rFonts w:ascii="Times New Roman" w:hAnsi="Times New Roman" w:cs="B Lotus" w:hint="cs"/>
          <w:color w:val="000000"/>
          <w:sz w:val="20"/>
          <w:szCs w:val="24"/>
          <w:rtl/>
          <w:lang w:bidi="fa-IR"/>
        </w:rPr>
        <w:softHyphen/>
        <w:t>ای از 1</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(کاملا</w:t>
      </w:r>
      <w:r w:rsidR="002B207C">
        <w:rPr>
          <w:rFonts w:ascii="Times New Roman" w:hAnsi="Times New Roman" w:cs="B Lotus" w:hint="cs"/>
          <w:color w:val="000000"/>
          <w:sz w:val="20"/>
          <w:szCs w:val="24"/>
          <w:rtl/>
          <w:lang w:bidi="fa-IR"/>
        </w:rPr>
        <w:t>ً</w:t>
      </w:r>
      <w:r w:rsidRPr="00695FF2">
        <w:rPr>
          <w:rFonts w:ascii="Times New Roman" w:hAnsi="Times New Roman" w:cs="B Lotus" w:hint="cs"/>
          <w:color w:val="000000"/>
          <w:sz w:val="20"/>
          <w:szCs w:val="24"/>
          <w:rtl/>
          <w:lang w:bidi="fa-IR"/>
        </w:rPr>
        <w:t xml:space="preserve"> مخالفم)، 2</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(مخالفم)، 3</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(نظری ندارم)، 4</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(موافقم) و 5</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(کاملا</w:t>
      </w:r>
      <w:r w:rsidR="002B207C">
        <w:rPr>
          <w:rFonts w:ascii="Times New Roman" w:hAnsi="Times New Roman" w:cs="B Lotus" w:hint="cs"/>
          <w:color w:val="000000"/>
          <w:sz w:val="20"/>
          <w:szCs w:val="24"/>
          <w:rtl/>
          <w:lang w:bidi="fa-IR"/>
        </w:rPr>
        <w:t>ً</w:t>
      </w:r>
      <w:r w:rsidRPr="00695FF2">
        <w:rPr>
          <w:rFonts w:ascii="Times New Roman" w:hAnsi="Times New Roman" w:cs="B Lotus" w:hint="cs"/>
          <w:color w:val="000000"/>
          <w:sz w:val="20"/>
          <w:szCs w:val="24"/>
          <w:rtl/>
          <w:lang w:bidi="fa-IR"/>
        </w:rPr>
        <w:t xml:space="preserve"> موافقم) نمره</w:t>
      </w:r>
      <w:r w:rsidRPr="00695FF2">
        <w:rPr>
          <w:rFonts w:ascii="Times New Roman" w:hAnsi="Times New Roman" w:cs="B Lotus" w:hint="cs"/>
          <w:color w:val="000000"/>
          <w:sz w:val="20"/>
          <w:szCs w:val="24"/>
          <w:rtl/>
          <w:lang w:bidi="fa-IR"/>
        </w:rPr>
        <w:softHyphen/>
        <w:t>گذاری می</w:t>
      </w:r>
      <w:r w:rsidRPr="00695FF2">
        <w:rPr>
          <w:rFonts w:ascii="Times New Roman" w:hAnsi="Times New Roman" w:cs="B Lotus" w:hint="cs"/>
          <w:color w:val="000000"/>
          <w:sz w:val="20"/>
          <w:szCs w:val="24"/>
          <w:rtl/>
          <w:lang w:bidi="fa-IR"/>
        </w:rPr>
        <w:softHyphen/>
        <w:t>شود و شامل 6 بعد و 24 خرده مقیاس می</w:t>
      </w:r>
      <w:r w:rsidRPr="00695FF2">
        <w:rPr>
          <w:rFonts w:ascii="Times New Roman" w:hAnsi="Times New Roman" w:cs="B Lotus" w:hint="cs"/>
          <w:color w:val="000000"/>
          <w:sz w:val="20"/>
          <w:szCs w:val="24"/>
          <w:rtl/>
          <w:lang w:bidi="fa-IR"/>
        </w:rPr>
        <w:softHyphen/>
        <w:t>باشد. این 6 بعد عبارتند از: صداقت-فروتنی</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(شامل چهار سطح صداقت، انصاف، پرهیز از حرص و فروتنی)، تهیج</w:t>
      </w:r>
      <w:r w:rsidR="002B207C">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پذیری</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(شامل چهار سطح احساساتی</w:t>
      </w:r>
      <w:r w:rsidRPr="00695FF2">
        <w:rPr>
          <w:rFonts w:ascii="Times New Roman" w:hAnsi="Times New Roman" w:cs="B Lotus" w:hint="cs"/>
          <w:color w:val="000000"/>
          <w:sz w:val="20"/>
          <w:szCs w:val="24"/>
          <w:rtl/>
          <w:lang w:bidi="fa-IR"/>
        </w:rPr>
        <w:softHyphen/>
        <w:t>بودن، ترسویی، وابستگی و اضطراب)، برون</w:t>
      </w:r>
      <w:r w:rsidR="002B207C">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گرایی</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(شامل چهار سطح حرمت اجتاعی، جسارت اجتماعی، مردم</w:t>
      </w:r>
      <w:r w:rsidRPr="00695FF2">
        <w:rPr>
          <w:rFonts w:ascii="Times New Roman" w:hAnsi="Times New Roman" w:cs="B Lotus" w:hint="cs"/>
          <w:color w:val="000000"/>
          <w:sz w:val="20"/>
          <w:szCs w:val="24"/>
          <w:rtl/>
          <w:lang w:bidi="fa-IR"/>
        </w:rPr>
        <w:softHyphen/>
        <w:t>آمیزی و سرزندگی)، موافقت</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(شامل چهار سطح گذشت، ملاطفت، انعطاف</w:t>
      </w:r>
      <w:r w:rsidRPr="00695FF2">
        <w:rPr>
          <w:rFonts w:ascii="Times New Roman" w:hAnsi="Times New Roman" w:cs="B Lotus" w:hint="cs"/>
          <w:color w:val="000000"/>
          <w:sz w:val="20"/>
          <w:szCs w:val="24"/>
          <w:rtl/>
          <w:lang w:bidi="fa-IR"/>
        </w:rPr>
        <w:softHyphen/>
        <w:t>پذیری و بردباری)، وظیفه</w:t>
      </w:r>
      <w:r w:rsidRPr="00695FF2">
        <w:rPr>
          <w:rFonts w:ascii="Times New Roman" w:hAnsi="Times New Roman" w:cs="B Lotus" w:hint="cs"/>
          <w:color w:val="000000"/>
          <w:sz w:val="20"/>
          <w:szCs w:val="24"/>
          <w:rtl/>
          <w:lang w:bidi="fa-IR"/>
        </w:rPr>
        <w:softHyphen/>
        <w:t>شناسی</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(شامل چهار سطح سازمان</w:t>
      </w:r>
      <w:r w:rsidRPr="00695FF2">
        <w:rPr>
          <w:rFonts w:ascii="Times New Roman" w:hAnsi="Times New Roman" w:cs="B Lotus" w:hint="cs"/>
          <w:color w:val="000000"/>
          <w:sz w:val="20"/>
          <w:szCs w:val="24"/>
          <w:rtl/>
          <w:lang w:bidi="fa-IR"/>
        </w:rPr>
        <w:softHyphen/>
        <w:t>یافتگی، پشتکار، کمال</w:t>
      </w:r>
      <w:r w:rsidRPr="00695FF2">
        <w:rPr>
          <w:rFonts w:ascii="Times New Roman" w:hAnsi="Times New Roman" w:cs="B Lotus" w:hint="cs"/>
          <w:color w:val="000000"/>
          <w:sz w:val="20"/>
          <w:szCs w:val="24"/>
          <w:rtl/>
          <w:lang w:bidi="fa-IR"/>
        </w:rPr>
        <w:softHyphen/>
        <w:t>گرایی و احتیاط) و گشودگی در برابر تجربه</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(شامل چهار سطح تقدیر از زیبایی، جست</w:t>
      </w:r>
      <w:r w:rsidRPr="00695FF2">
        <w:rPr>
          <w:rFonts w:ascii="Times New Roman" w:hAnsi="Times New Roman" w:cs="B Lotus" w:hint="cs"/>
          <w:color w:val="000000"/>
          <w:sz w:val="20"/>
          <w:szCs w:val="24"/>
          <w:rtl/>
          <w:lang w:bidi="fa-IR"/>
        </w:rPr>
        <w:softHyphen/>
        <w:t>جو</w:t>
      </w:r>
      <w:r w:rsidRPr="00695FF2">
        <w:rPr>
          <w:rFonts w:ascii="Times New Roman" w:hAnsi="Times New Roman" w:cs="B Lotus" w:hint="cs"/>
          <w:color w:val="000000"/>
          <w:sz w:val="20"/>
          <w:szCs w:val="24"/>
          <w:rtl/>
          <w:lang w:bidi="fa-IR"/>
        </w:rPr>
        <w:softHyphen/>
        <w:t>گری، خلاقیت و غیرعرفی</w:t>
      </w:r>
      <w:r w:rsidRPr="00695FF2">
        <w:rPr>
          <w:rFonts w:ascii="Times New Roman" w:hAnsi="Times New Roman" w:cs="B Lotus" w:hint="cs"/>
          <w:color w:val="000000"/>
          <w:sz w:val="20"/>
          <w:szCs w:val="24"/>
          <w:rtl/>
          <w:lang w:bidi="fa-IR"/>
        </w:rPr>
        <w:softHyphen/>
        <w:t>بودن). پایایی عامل</w:t>
      </w:r>
      <w:r w:rsidRPr="00695FF2">
        <w:rPr>
          <w:rFonts w:ascii="Times New Roman" w:hAnsi="Times New Roman" w:cs="B Lotus" w:hint="cs"/>
          <w:color w:val="000000"/>
          <w:sz w:val="20"/>
          <w:szCs w:val="24"/>
          <w:rtl/>
          <w:lang w:bidi="fa-IR"/>
        </w:rPr>
        <w:softHyphen/>
        <w:t>ها را در محدوده</w:t>
      </w:r>
      <w:r w:rsidRPr="00695FF2">
        <w:rPr>
          <w:rFonts w:ascii="Times New Roman" w:hAnsi="Times New Roman" w:cs="B Lotus" w:hint="cs"/>
          <w:color w:val="000000"/>
          <w:sz w:val="20"/>
          <w:szCs w:val="24"/>
          <w:rtl/>
          <w:lang w:bidi="fa-IR"/>
        </w:rPr>
        <w:softHyphen/>
        <w:t>ای از 92/0 (صداقت-فروتنی) تا 89/0</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(وظیفه</w:t>
      </w:r>
      <w:r w:rsidRPr="00695FF2">
        <w:rPr>
          <w:rFonts w:ascii="Times New Roman" w:hAnsi="Times New Roman" w:cs="B Lotus" w:hint="cs"/>
          <w:color w:val="000000"/>
          <w:sz w:val="20"/>
          <w:szCs w:val="24"/>
          <w:rtl/>
          <w:lang w:bidi="fa-IR"/>
        </w:rPr>
        <w:softHyphen/>
        <w:t xml:space="preserve">شناسی) </w:t>
      </w:r>
      <w:r w:rsidR="005419A8" w:rsidRPr="00695FF2">
        <w:rPr>
          <w:rFonts w:ascii="Times New Roman" w:hAnsi="Times New Roman" w:cs="B Lotus" w:hint="cs"/>
          <w:color w:val="000000"/>
          <w:sz w:val="20"/>
          <w:szCs w:val="24"/>
          <w:rtl/>
          <w:lang w:bidi="fa-IR"/>
        </w:rPr>
        <w:t>و</w:t>
      </w:r>
      <w:r w:rsidRPr="00695FF2">
        <w:rPr>
          <w:rFonts w:ascii="Times New Roman" w:hAnsi="Times New Roman" w:cs="B Lotus" w:hint="cs"/>
          <w:color w:val="000000"/>
          <w:sz w:val="20"/>
          <w:szCs w:val="24"/>
          <w:rtl/>
          <w:lang w:bidi="fa-IR"/>
        </w:rPr>
        <w:t xml:space="preserve"> هم</w:t>
      </w:r>
      <w:r w:rsidR="002B207C">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سانی درونی عامل</w:t>
      </w:r>
      <w:r w:rsidRPr="00695FF2">
        <w:rPr>
          <w:rFonts w:ascii="Times New Roman" w:hAnsi="Times New Roman" w:cs="B Lotus" w:hint="cs"/>
          <w:color w:val="000000"/>
          <w:sz w:val="20"/>
          <w:szCs w:val="24"/>
          <w:rtl/>
          <w:lang w:bidi="fa-IR"/>
        </w:rPr>
        <w:softHyphen/>
        <w:t>ها به روش آلفای کرونباخ در نمونه</w:t>
      </w:r>
      <w:r w:rsidRPr="00695FF2">
        <w:rPr>
          <w:rFonts w:ascii="Times New Roman" w:hAnsi="Times New Roman" w:cs="B Lotus" w:hint="cs"/>
          <w:color w:val="000000"/>
          <w:sz w:val="20"/>
          <w:szCs w:val="24"/>
          <w:rtl/>
          <w:lang w:bidi="fa-IR"/>
        </w:rPr>
        <w:softHyphen/>
        <w:t xml:space="preserve">ای از </w:t>
      </w:r>
      <w:r w:rsidRPr="00695FF2">
        <w:rPr>
          <w:rFonts w:ascii="Times New Roman" w:hAnsi="Times New Roman" w:cs="B Lotus" w:hint="cs"/>
          <w:color w:val="000000"/>
          <w:sz w:val="20"/>
          <w:szCs w:val="24"/>
          <w:rtl/>
          <w:lang w:bidi="fa-IR"/>
        </w:rPr>
        <w:lastRenderedPageBreak/>
        <w:t>دانشجویان از 77% تا 80% گزارش شده</w:t>
      </w:r>
      <w:r w:rsidRPr="00695FF2">
        <w:rPr>
          <w:rFonts w:ascii="Times New Roman" w:hAnsi="Times New Roman" w:cs="B Lotus" w:hint="cs"/>
          <w:color w:val="000000"/>
          <w:sz w:val="20"/>
          <w:szCs w:val="24"/>
          <w:rtl/>
          <w:lang w:bidi="fa-IR"/>
        </w:rPr>
        <w:softHyphen/>
        <w:t>است</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w:t>
      </w:r>
      <w:r w:rsidR="008014E4" w:rsidRPr="00695FF2">
        <w:rPr>
          <w:rFonts w:ascii="Times New Roman" w:hAnsi="Times New Roman" w:cs="B Lotus"/>
          <w:sz w:val="20"/>
          <w:szCs w:val="24"/>
          <w:lang w:bidi="fa-IR"/>
        </w:rPr>
        <w:t>Ashton and Lee, 2008</w:t>
      </w:r>
      <w:r w:rsidRPr="00695FF2">
        <w:rPr>
          <w:rFonts w:ascii="Times New Roman" w:hAnsi="Times New Roman" w:cs="B Lotus" w:hint="cs"/>
          <w:color w:val="000000"/>
          <w:sz w:val="20"/>
          <w:szCs w:val="24"/>
          <w:rtl/>
          <w:lang w:bidi="fa-IR"/>
        </w:rPr>
        <w:t xml:space="preserve">). در ایران نیز این </w:t>
      </w:r>
      <w:r w:rsidR="002B207C" w:rsidRPr="00695FF2">
        <w:rPr>
          <w:rFonts w:ascii="Times New Roman" w:hAnsi="Times New Roman" w:cs="B Lotus" w:hint="cs"/>
          <w:color w:val="000000"/>
          <w:sz w:val="20"/>
          <w:szCs w:val="24"/>
          <w:rtl/>
          <w:lang w:bidi="fa-IR"/>
        </w:rPr>
        <w:t>پرسش</w:t>
      </w:r>
      <w:r w:rsidR="002B207C">
        <w:rPr>
          <w:rFonts w:ascii="Times New Roman" w:hAnsi="Times New Roman" w:cs="B Lotus"/>
          <w:color w:val="000000"/>
          <w:sz w:val="20"/>
          <w:szCs w:val="24"/>
          <w:rtl/>
          <w:lang w:bidi="fa-IR"/>
        </w:rPr>
        <w:softHyphen/>
      </w:r>
      <w:r w:rsidR="002B207C" w:rsidRPr="00695FF2">
        <w:rPr>
          <w:rFonts w:ascii="Times New Roman" w:hAnsi="Times New Roman" w:cs="B Lotus" w:hint="cs"/>
          <w:color w:val="000000"/>
          <w:sz w:val="20"/>
          <w:szCs w:val="24"/>
          <w:rtl/>
          <w:lang w:bidi="fa-IR"/>
        </w:rPr>
        <w:t>نامه</w:t>
      </w:r>
      <w:r w:rsidRPr="00695FF2">
        <w:rPr>
          <w:rFonts w:ascii="Times New Roman" w:hAnsi="Times New Roman" w:cs="B Lotus" w:hint="cs"/>
          <w:color w:val="000000"/>
          <w:sz w:val="20"/>
          <w:szCs w:val="24"/>
          <w:rtl/>
          <w:lang w:bidi="fa-IR"/>
        </w:rPr>
        <w:t xml:space="preserve"> توسط پالاهنگ، نشاط</w:t>
      </w:r>
      <w:r w:rsidRPr="00695FF2">
        <w:rPr>
          <w:rFonts w:ascii="Times New Roman" w:hAnsi="Times New Roman" w:cs="B Lotus" w:hint="cs"/>
          <w:color w:val="000000"/>
          <w:sz w:val="20"/>
          <w:szCs w:val="24"/>
          <w:rtl/>
          <w:lang w:bidi="fa-IR"/>
        </w:rPr>
        <w:softHyphen/>
        <w:t>دوست و مولوی</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(1388) هنجاریابی شد و پایایی عامل</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ها را در محدوده 93%</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(صداقت-فروتنی) تا 88%</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(گشودگی در برابر تجربه)</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مشخص کردند. لامعی، لامعی، کاظمی و محمدیاری</w:t>
      </w:r>
      <w:r w:rsidR="002B207C">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 xml:space="preserve">(1394) ضریب پایایی بازآزمایی برای کل </w:t>
      </w:r>
      <w:r w:rsidR="002B207C" w:rsidRPr="00695FF2">
        <w:rPr>
          <w:rFonts w:ascii="Times New Roman" w:hAnsi="Times New Roman" w:cs="B Lotus" w:hint="cs"/>
          <w:color w:val="000000"/>
          <w:sz w:val="20"/>
          <w:szCs w:val="24"/>
          <w:rtl/>
          <w:lang w:bidi="fa-IR"/>
        </w:rPr>
        <w:t>پرسش</w:t>
      </w:r>
      <w:r w:rsidR="002B207C">
        <w:rPr>
          <w:rFonts w:ascii="Times New Roman" w:hAnsi="Times New Roman" w:cs="B Lotus"/>
          <w:color w:val="000000"/>
          <w:sz w:val="20"/>
          <w:szCs w:val="24"/>
          <w:rtl/>
          <w:lang w:bidi="fa-IR"/>
        </w:rPr>
        <w:softHyphen/>
      </w:r>
      <w:r w:rsidR="002B207C" w:rsidRPr="00695FF2">
        <w:rPr>
          <w:rFonts w:ascii="Times New Roman" w:hAnsi="Times New Roman" w:cs="B Lotus" w:hint="cs"/>
          <w:color w:val="000000"/>
          <w:sz w:val="20"/>
          <w:szCs w:val="24"/>
          <w:rtl/>
          <w:lang w:bidi="fa-IR"/>
        </w:rPr>
        <w:t>نامه</w:t>
      </w:r>
      <w:r w:rsidRPr="00695FF2">
        <w:rPr>
          <w:rFonts w:ascii="Times New Roman" w:hAnsi="Times New Roman" w:cs="B Lotus" w:hint="cs"/>
          <w:color w:val="000000"/>
          <w:sz w:val="20"/>
          <w:szCs w:val="24"/>
          <w:rtl/>
          <w:lang w:bidi="fa-IR"/>
        </w:rPr>
        <w:t xml:space="preserve"> 79%، آلفای کرونباخ 63% و ضریب دو نیم</w:t>
      </w:r>
      <w:r w:rsidRPr="00695FF2">
        <w:rPr>
          <w:rFonts w:ascii="Times New Roman" w:hAnsi="Times New Roman" w:cs="B Lotus" w:hint="cs"/>
          <w:color w:val="000000"/>
          <w:sz w:val="20"/>
          <w:szCs w:val="24"/>
          <w:rtl/>
          <w:lang w:bidi="fa-IR"/>
        </w:rPr>
        <w:softHyphen/>
        <w:t>کردن 65% تعیین کردند.</w:t>
      </w:r>
    </w:p>
    <w:p w:rsidR="005C0325" w:rsidRPr="00695FF2" w:rsidRDefault="005C0325" w:rsidP="005C0325">
      <w:pPr>
        <w:pStyle w:val="NoSpacing"/>
        <w:bidi/>
        <w:rPr>
          <w:rtl/>
          <w:lang w:bidi="fa-IR"/>
        </w:rPr>
      </w:pPr>
    </w:p>
    <w:bookmarkEnd w:id="2"/>
    <w:bookmarkEnd w:id="3"/>
    <w:p w:rsidR="002778A4" w:rsidRPr="005C0325" w:rsidRDefault="004618CC" w:rsidP="004618CC">
      <w:pPr>
        <w:pStyle w:val="NoSpacing"/>
        <w:bidi/>
        <w:rPr>
          <w:rFonts w:cs="B Zar"/>
          <w:b/>
          <w:bCs/>
          <w:sz w:val="28"/>
          <w:szCs w:val="28"/>
          <w:rtl/>
          <w:lang w:bidi="fa-IR"/>
        </w:rPr>
      </w:pPr>
      <w:r>
        <w:rPr>
          <w:rFonts w:cs="B Zar" w:hint="cs"/>
          <w:b/>
          <w:bCs/>
          <w:sz w:val="28"/>
          <w:szCs w:val="28"/>
          <w:rtl/>
          <w:lang w:bidi="fa-IR"/>
        </w:rPr>
        <w:t xml:space="preserve">4- </w:t>
      </w:r>
      <w:r w:rsidR="00457302" w:rsidRPr="005C0325">
        <w:rPr>
          <w:rFonts w:cs="B Zar" w:hint="cs"/>
          <w:b/>
          <w:bCs/>
          <w:sz w:val="28"/>
          <w:szCs w:val="28"/>
          <w:rtl/>
          <w:lang w:bidi="fa-IR"/>
        </w:rPr>
        <w:t>یافته</w:t>
      </w:r>
      <w:r w:rsidR="00457302" w:rsidRPr="005C0325">
        <w:rPr>
          <w:rFonts w:cs="B Zar" w:hint="cs"/>
          <w:b/>
          <w:bCs/>
          <w:sz w:val="28"/>
          <w:szCs w:val="28"/>
          <w:rtl/>
          <w:lang w:bidi="fa-IR"/>
        </w:rPr>
        <w:softHyphen/>
        <w:t>ها</w:t>
      </w:r>
    </w:p>
    <w:p w:rsidR="00457302" w:rsidRPr="00695FF2" w:rsidRDefault="00457302" w:rsidP="002B207C">
      <w:pPr>
        <w:bidi/>
        <w:spacing w:line="240" w:lineRule="auto"/>
        <w:ind w:firstLine="571"/>
        <w:jc w:val="both"/>
        <w:rPr>
          <w:rFonts w:ascii="Times New Roman" w:hAnsi="Times New Roman" w:cs="B Lotus"/>
          <w:sz w:val="20"/>
          <w:szCs w:val="24"/>
          <w:rtl/>
        </w:rPr>
      </w:pPr>
      <w:r w:rsidRPr="00695FF2">
        <w:rPr>
          <w:rFonts w:ascii="Times New Roman" w:hAnsi="Times New Roman" w:cs="B Lotus" w:hint="cs"/>
          <w:sz w:val="20"/>
          <w:szCs w:val="24"/>
          <w:rtl/>
        </w:rPr>
        <w:t>شرکت</w:t>
      </w:r>
      <w:r w:rsidR="002B207C">
        <w:rPr>
          <w:rFonts w:ascii="Times New Roman" w:hAnsi="Times New Roman" w:cs="B Lotus"/>
          <w:sz w:val="20"/>
          <w:szCs w:val="24"/>
          <w:rtl/>
        </w:rPr>
        <w:softHyphen/>
      </w:r>
      <w:r w:rsidRPr="00695FF2">
        <w:rPr>
          <w:rFonts w:ascii="Times New Roman" w:hAnsi="Times New Roman" w:cs="B Lotus" w:hint="cs"/>
          <w:sz w:val="20"/>
          <w:szCs w:val="24"/>
          <w:rtl/>
        </w:rPr>
        <w:t>کنندگان در پژوهش 256 نفر شامل زنان و دختران دانشجو در سال 99-1398 بودند. کم</w:t>
      </w:r>
      <w:r w:rsidR="002B207C">
        <w:rPr>
          <w:rFonts w:ascii="Times New Roman" w:hAnsi="Times New Roman" w:cs="B Lotus"/>
          <w:sz w:val="20"/>
          <w:szCs w:val="24"/>
          <w:rtl/>
        </w:rPr>
        <w:softHyphen/>
      </w:r>
      <w:r w:rsidRPr="00695FF2">
        <w:rPr>
          <w:rFonts w:ascii="Times New Roman" w:hAnsi="Times New Roman" w:cs="B Lotus" w:hint="cs"/>
          <w:sz w:val="20"/>
          <w:szCs w:val="24"/>
          <w:rtl/>
        </w:rPr>
        <w:t>سن</w:t>
      </w:r>
      <w:r w:rsidR="002B207C">
        <w:rPr>
          <w:rFonts w:ascii="Times New Roman" w:hAnsi="Times New Roman" w:cs="B Lotus"/>
          <w:sz w:val="20"/>
          <w:szCs w:val="24"/>
          <w:rtl/>
        </w:rPr>
        <w:softHyphen/>
      </w:r>
      <w:r w:rsidRPr="00695FF2">
        <w:rPr>
          <w:rFonts w:ascii="Times New Roman" w:hAnsi="Times New Roman" w:cs="B Lotus" w:hint="cs"/>
          <w:sz w:val="20"/>
          <w:szCs w:val="24"/>
          <w:rtl/>
        </w:rPr>
        <w:t>ترين شرکت</w:t>
      </w:r>
      <w:r w:rsidR="002B207C">
        <w:rPr>
          <w:rFonts w:ascii="Times New Roman" w:hAnsi="Times New Roman" w:cs="B Lotus"/>
          <w:sz w:val="20"/>
          <w:szCs w:val="24"/>
          <w:rtl/>
        </w:rPr>
        <w:softHyphen/>
      </w:r>
      <w:r w:rsidRPr="00695FF2">
        <w:rPr>
          <w:rFonts w:ascii="Times New Roman" w:hAnsi="Times New Roman" w:cs="B Lotus" w:hint="cs"/>
          <w:sz w:val="20"/>
          <w:szCs w:val="24"/>
          <w:rtl/>
        </w:rPr>
        <w:t>کننده 18 و مسن</w:t>
      </w:r>
      <w:r w:rsidR="002B207C">
        <w:rPr>
          <w:rFonts w:ascii="Times New Roman" w:hAnsi="Times New Roman" w:cs="B Lotus"/>
          <w:sz w:val="20"/>
          <w:szCs w:val="24"/>
          <w:rtl/>
        </w:rPr>
        <w:softHyphen/>
      </w:r>
      <w:r w:rsidRPr="00695FF2">
        <w:rPr>
          <w:rFonts w:ascii="Times New Roman" w:hAnsi="Times New Roman" w:cs="B Lotus" w:hint="cs"/>
          <w:sz w:val="20"/>
          <w:szCs w:val="24"/>
          <w:rtl/>
        </w:rPr>
        <w:t>ترين شرکت کننده 49 ساله بودند.</w:t>
      </w:r>
    </w:p>
    <w:p w:rsidR="00457302" w:rsidRPr="00671572" w:rsidRDefault="00457302" w:rsidP="00671572">
      <w:pPr>
        <w:pStyle w:val="NoSpacing"/>
        <w:bidi/>
        <w:jc w:val="center"/>
        <w:rPr>
          <w:rFonts w:cs="B Lotus"/>
          <w:sz w:val="20"/>
          <w:szCs w:val="20"/>
          <w:rtl/>
        </w:rPr>
      </w:pPr>
      <w:r w:rsidRPr="001D2536">
        <w:rPr>
          <w:rFonts w:cs="B Lotus" w:hint="cs"/>
          <w:b/>
          <w:bCs/>
          <w:sz w:val="20"/>
          <w:szCs w:val="20"/>
          <w:rtl/>
        </w:rPr>
        <w:t xml:space="preserve">جدول1: </w:t>
      </w:r>
      <w:r w:rsidRPr="00671572">
        <w:rPr>
          <w:rFonts w:cs="B Lotus" w:hint="cs"/>
          <w:sz w:val="20"/>
          <w:szCs w:val="20"/>
          <w:rtl/>
        </w:rPr>
        <w:t>داده</w:t>
      </w:r>
      <w:r w:rsidRPr="00671572">
        <w:rPr>
          <w:rFonts w:cs="B Lotus" w:hint="cs"/>
          <w:sz w:val="20"/>
          <w:szCs w:val="20"/>
          <w:rtl/>
        </w:rPr>
        <w:softHyphen/>
        <w:t>های توصیفی</w:t>
      </w:r>
    </w:p>
    <w:tbl>
      <w:tblPr>
        <w:bidiVisual/>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816"/>
        <w:gridCol w:w="1281"/>
        <w:gridCol w:w="1134"/>
        <w:gridCol w:w="1417"/>
        <w:gridCol w:w="1418"/>
        <w:gridCol w:w="1559"/>
      </w:tblGrid>
      <w:tr w:rsidR="00457302" w:rsidRPr="001D2536" w:rsidTr="00671572">
        <w:trPr>
          <w:jc w:val="center"/>
        </w:trPr>
        <w:tc>
          <w:tcPr>
            <w:tcW w:w="816"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تأهل</w:t>
            </w:r>
          </w:p>
        </w:tc>
        <w:tc>
          <w:tcPr>
            <w:tcW w:w="1281" w:type="dxa"/>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فراوانی</w:t>
            </w:r>
          </w:p>
        </w:tc>
        <w:tc>
          <w:tcPr>
            <w:tcW w:w="1134" w:type="dxa"/>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درصد</w:t>
            </w:r>
          </w:p>
        </w:tc>
        <w:tc>
          <w:tcPr>
            <w:tcW w:w="1417"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 xml:space="preserve">تحصیلات </w:t>
            </w:r>
          </w:p>
        </w:tc>
        <w:tc>
          <w:tcPr>
            <w:tcW w:w="1418"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فراواني</w:t>
            </w:r>
          </w:p>
        </w:tc>
        <w:tc>
          <w:tcPr>
            <w:tcW w:w="1559"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درصد</w:t>
            </w:r>
          </w:p>
        </w:tc>
      </w:tr>
      <w:tr w:rsidR="00457302" w:rsidRPr="001D2536" w:rsidTr="00671572">
        <w:trPr>
          <w:jc w:val="center"/>
        </w:trPr>
        <w:tc>
          <w:tcPr>
            <w:tcW w:w="816"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lang w:val="en-GB" w:bidi="fa-IR"/>
              </w:rPr>
            </w:pPr>
            <w:r w:rsidRPr="001D2536">
              <w:rPr>
                <w:rFonts w:ascii="Times New Roman" w:hAnsi="Times New Roman" w:cs="B Lotus" w:hint="cs"/>
                <w:sz w:val="16"/>
                <w:szCs w:val="20"/>
                <w:rtl/>
              </w:rPr>
              <w:t>مجرد</w:t>
            </w:r>
          </w:p>
        </w:tc>
        <w:tc>
          <w:tcPr>
            <w:tcW w:w="1281" w:type="dxa"/>
          </w:tcPr>
          <w:p w:rsidR="00457302" w:rsidRPr="001D2536" w:rsidRDefault="00457302" w:rsidP="00BF64CC">
            <w:pPr>
              <w:autoSpaceDE w:val="0"/>
              <w:autoSpaceDN w:val="0"/>
              <w:adjustRightInd w:val="0"/>
              <w:spacing w:line="240" w:lineRule="auto"/>
              <w:rPr>
                <w:rFonts w:ascii="Times New Roman" w:hAnsi="Times New Roman" w:cs="B Lotus"/>
                <w:sz w:val="16"/>
                <w:szCs w:val="20"/>
                <w:rtl/>
                <w:lang w:val="en-GB" w:bidi="fa-IR"/>
              </w:rPr>
            </w:pPr>
            <w:r w:rsidRPr="001D2536">
              <w:rPr>
                <w:rFonts w:ascii="Times New Roman" w:hAnsi="Times New Roman" w:cs="B Lotus" w:hint="cs"/>
                <w:sz w:val="16"/>
                <w:szCs w:val="20"/>
                <w:rtl/>
                <w:lang w:val="en-GB" w:bidi="fa-IR"/>
              </w:rPr>
              <w:t>192</w:t>
            </w:r>
          </w:p>
        </w:tc>
        <w:tc>
          <w:tcPr>
            <w:tcW w:w="1134" w:type="dxa"/>
          </w:tcPr>
          <w:p w:rsidR="00457302" w:rsidRPr="001D2536" w:rsidRDefault="00457302" w:rsidP="00BF64CC">
            <w:pPr>
              <w:autoSpaceDE w:val="0"/>
              <w:autoSpaceDN w:val="0"/>
              <w:adjustRightInd w:val="0"/>
              <w:spacing w:line="240" w:lineRule="auto"/>
              <w:rPr>
                <w:rFonts w:ascii="Times New Roman" w:hAnsi="Times New Roman" w:cs="B Lotus"/>
                <w:sz w:val="16"/>
                <w:szCs w:val="20"/>
                <w:rtl/>
                <w:lang w:val="en-GB" w:bidi="fa-IR"/>
              </w:rPr>
            </w:pPr>
            <w:r w:rsidRPr="001D2536">
              <w:rPr>
                <w:rFonts w:ascii="Times New Roman" w:hAnsi="Times New Roman" w:cs="B Lotus" w:hint="cs"/>
                <w:sz w:val="16"/>
                <w:szCs w:val="20"/>
                <w:rtl/>
                <w:lang w:val="en-GB" w:bidi="fa-IR"/>
              </w:rPr>
              <w:t>75</w:t>
            </w:r>
          </w:p>
        </w:tc>
        <w:tc>
          <w:tcPr>
            <w:tcW w:w="1417"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lang w:val="en-GB" w:bidi="fa-IR"/>
              </w:rPr>
            </w:pPr>
            <w:r w:rsidRPr="001D2536">
              <w:rPr>
                <w:rFonts w:ascii="Times New Roman" w:hAnsi="Times New Roman" w:cs="B Lotus" w:hint="cs"/>
                <w:sz w:val="16"/>
                <w:szCs w:val="20"/>
                <w:rtl/>
                <w:lang w:val="en-GB" w:bidi="fa-IR"/>
              </w:rPr>
              <w:t>لیسانس</w:t>
            </w:r>
          </w:p>
        </w:tc>
        <w:tc>
          <w:tcPr>
            <w:tcW w:w="1418"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203</w:t>
            </w:r>
          </w:p>
        </w:tc>
        <w:tc>
          <w:tcPr>
            <w:tcW w:w="1559"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3/79</w:t>
            </w:r>
          </w:p>
        </w:tc>
      </w:tr>
      <w:tr w:rsidR="00457302" w:rsidRPr="001D2536" w:rsidTr="00671572">
        <w:trPr>
          <w:jc w:val="center"/>
        </w:trPr>
        <w:tc>
          <w:tcPr>
            <w:tcW w:w="816"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متأهل</w:t>
            </w:r>
          </w:p>
        </w:tc>
        <w:tc>
          <w:tcPr>
            <w:tcW w:w="1281" w:type="dxa"/>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64</w:t>
            </w:r>
          </w:p>
        </w:tc>
        <w:tc>
          <w:tcPr>
            <w:tcW w:w="1134" w:type="dxa"/>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25</w:t>
            </w:r>
          </w:p>
        </w:tc>
        <w:tc>
          <w:tcPr>
            <w:tcW w:w="1417"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فوق لیسانس</w:t>
            </w:r>
          </w:p>
        </w:tc>
        <w:tc>
          <w:tcPr>
            <w:tcW w:w="1418"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45</w:t>
            </w:r>
          </w:p>
        </w:tc>
        <w:tc>
          <w:tcPr>
            <w:tcW w:w="1559"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6/17</w:t>
            </w:r>
          </w:p>
        </w:tc>
      </w:tr>
      <w:tr w:rsidR="00457302" w:rsidRPr="001D2536" w:rsidTr="00671572">
        <w:trPr>
          <w:trHeight w:val="270"/>
          <w:jc w:val="center"/>
        </w:trPr>
        <w:tc>
          <w:tcPr>
            <w:tcW w:w="816"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p>
        </w:tc>
        <w:tc>
          <w:tcPr>
            <w:tcW w:w="1281" w:type="dxa"/>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p>
        </w:tc>
        <w:tc>
          <w:tcPr>
            <w:tcW w:w="1134" w:type="dxa"/>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p>
        </w:tc>
        <w:tc>
          <w:tcPr>
            <w:tcW w:w="1417"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دکترا</w:t>
            </w:r>
          </w:p>
        </w:tc>
        <w:tc>
          <w:tcPr>
            <w:tcW w:w="1418"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8</w:t>
            </w:r>
          </w:p>
        </w:tc>
        <w:tc>
          <w:tcPr>
            <w:tcW w:w="1559" w:type="dxa"/>
            <w:shd w:val="clear" w:color="auto" w:fill="auto"/>
          </w:tcPr>
          <w:p w:rsidR="00457302" w:rsidRPr="001D2536" w:rsidRDefault="00457302" w:rsidP="00BF64CC">
            <w:pPr>
              <w:autoSpaceDE w:val="0"/>
              <w:autoSpaceDN w:val="0"/>
              <w:adjustRightInd w:val="0"/>
              <w:spacing w:line="240" w:lineRule="auto"/>
              <w:rPr>
                <w:rFonts w:ascii="Times New Roman" w:hAnsi="Times New Roman" w:cs="B Lotus"/>
                <w:sz w:val="16"/>
                <w:szCs w:val="20"/>
                <w:rtl/>
              </w:rPr>
            </w:pPr>
            <w:r w:rsidRPr="001D2536">
              <w:rPr>
                <w:rFonts w:ascii="Times New Roman" w:hAnsi="Times New Roman" w:cs="B Lotus" w:hint="cs"/>
                <w:sz w:val="16"/>
                <w:szCs w:val="20"/>
                <w:rtl/>
              </w:rPr>
              <w:t>1/3</w:t>
            </w:r>
          </w:p>
        </w:tc>
      </w:tr>
    </w:tbl>
    <w:p w:rsidR="00457302" w:rsidRPr="00695FF2" w:rsidRDefault="00457302" w:rsidP="00BF64CC">
      <w:pPr>
        <w:bidi/>
        <w:spacing w:line="240" w:lineRule="auto"/>
        <w:ind w:firstLine="4"/>
        <w:jc w:val="both"/>
        <w:rPr>
          <w:rFonts w:ascii="Times New Roman" w:hAnsi="Times New Roman" w:cs="B Lotus"/>
          <w:sz w:val="20"/>
          <w:szCs w:val="24"/>
          <w:rtl/>
        </w:rPr>
      </w:pPr>
    </w:p>
    <w:p w:rsidR="00457302" w:rsidRPr="00671572" w:rsidRDefault="00457302" w:rsidP="001D2536">
      <w:pPr>
        <w:pStyle w:val="a0"/>
        <w:spacing w:line="240" w:lineRule="auto"/>
        <w:ind w:firstLine="4"/>
        <w:rPr>
          <w:b w:val="0"/>
          <w:bCs w:val="0"/>
          <w:sz w:val="16"/>
          <w:szCs w:val="20"/>
          <w:rtl/>
        </w:rPr>
      </w:pPr>
      <w:r w:rsidRPr="001D2536">
        <w:rPr>
          <w:rFonts w:hint="cs"/>
          <w:sz w:val="16"/>
          <w:szCs w:val="20"/>
          <w:rtl/>
        </w:rPr>
        <w:t xml:space="preserve">جدول2: </w:t>
      </w:r>
      <w:r w:rsidRPr="00671572">
        <w:rPr>
          <w:rFonts w:hint="cs"/>
          <w:b w:val="0"/>
          <w:bCs w:val="0"/>
          <w:sz w:val="16"/>
          <w:szCs w:val="20"/>
          <w:rtl/>
        </w:rPr>
        <w:t>مقادير شاخص</w:t>
      </w:r>
      <w:r w:rsidR="001D2536">
        <w:rPr>
          <w:b w:val="0"/>
          <w:bCs w:val="0"/>
          <w:sz w:val="16"/>
          <w:szCs w:val="20"/>
          <w:rtl/>
        </w:rPr>
        <w:softHyphen/>
      </w:r>
      <w:r w:rsidRPr="00671572">
        <w:rPr>
          <w:rFonts w:hint="cs"/>
          <w:b w:val="0"/>
          <w:bCs w:val="0"/>
          <w:sz w:val="16"/>
          <w:szCs w:val="20"/>
          <w:rtl/>
        </w:rPr>
        <w:t>هاي توصيفي گرايش مرکزي و پر</w:t>
      </w:r>
      <w:r w:rsidR="001D2536">
        <w:rPr>
          <w:rFonts w:hint="cs"/>
          <w:b w:val="0"/>
          <w:bCs w:val="0"/>
          <w:sz w:val="16"/>
          <w:szCs w:val="20"/>
          <w:rtl/>
        </w:rPr>
        <w:t>اکندگي براي</w:t>
      </w:r>
      <w:r w:rsidRPr="00671572">
        <w:rPr>
          <w:rFonts w:hint="cs"/>
          <w:b w:val="0"/>
          <w:bCs w:val="0"/>
          <w:sz w:val="16"/>
          <w:szCs w:val="20"/>
          <w:rtl/>
        </w:rPr>
        <w:t xml:space="preserve"> ابعاد شخصیت هگزاکو و عامل پادوآ</w:t>
      </w:r>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308"/>
        <w:gridCol w:w="1491"/>
        <w:gridCol w:w="1337"/>
        <w:gridCol w:w="1142"/>
        <w:gridCol w:w="1150"/>
        <w:gridCol w:w="1149"/>
        <w:gridCol w:w="1139"/>
        <w:gridCol w:w="1139"/>
      </w:tblGrid>
      <w:tr w:rsidR="00763AA7" w:rsidRPr="00671572" w:rsidTr="00671572">
        <w:tc>
          <w:tcPr>
            <w:tcW w:w="66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آماره/متغير</w:t>
            </w:r>
          </w:p>
        </w:tc>
        <w:tc>
          <w:tcPr>
            <w:tcW w:w="756"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صداقت/تواضع</w:t>
            </w:r>
          </w:p>
        </w:tc>
        <w:tc>
          <w:tcPr>
            <w:tcW w:w="678" w:type="pct"/>
            <w:shd w:val="clear" w:color="auto" w:fill="auto"/>
          </w:tcPr>
          <w:p w:rsidR="00763AA7" w:rsidRPr="00671572" w:rsidRDefault="00763AA7" w:rsidP="001D2536">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تهیج</w:t>
            </w:r>
            <w:r w:rsidR="001D2536">
              <w:rPr>
                <w:rFonts w:ascii="Times New Roman" w:hAnsi="Times New Roman" w:cs="B Lotus"/>
                <w:sz w:val="16"/>
                <w:szCs w:val="20"/>
                <w:rtl/>
                <w:lang w:bidi="fa-IR"/>
              </w:rPr>
              <w:softHyphen/>
            </w:r>
            <w:r w:rsidRPr="00671572">
              <w:rPr>
                <w:rFonts w:ascii="Times New Roman" w:hAnsi="Times New Roman" w:cs="B Lotus" w:hint="cs"/>
                <w:sz w:val="16"/>
                <w:szCs w:val="20"/>
                <w:rtl/>
                <w:lang w:bidi="fa-IR"/>
              </w:rPr>
              <w:t>پذیری</w:t>
            </w:r>
          </w:p>
        </w:tc>
        <w:tc>
          <w:tcPr>
            <w:tcW w:w="579" w:type="pct"/>
            <w:shd w:val="clear" w:color="auto" w:fill="auto"/>
          </w:tcPr>
          <w:p w:rsidR="00763AA7" w:rsidRPr="00671572" w:rsidRDefault="00763AA7" w:rsidP="001D2536">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برون</w:t>
            </w:r>
            <w:r w:rsidR="001D2536">
              <w:rPr>
                <w:rFonts w:ascii="Times New Roman" w:hAnsi="Times New Roman" w:cs="B Lotus"/>
                <w:sz w:val="16"/>
                <w:szCs w:val="20"/>
                <w:rtl/>
                <w:lang w:bidi="fa-IR"/>
              </w:rPr>
              <w:softHyphen/>
            </w:r>
            <w:r w:rsidRPr="00671572">
              <w:rPr>
                <w:rFonts w:ascii="Times New Roman" w:hAnsi="Times New Roman" w:cs="B Lotus" w:hint="cs"/>
                <w:sz w:val="16"/>
                <w:szCs w:val="20"/>
                <w:rtl/>
                <w:lang w:bidi="fa-IR"/>
              </w:rPr>
              <w:t>گرایی</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موافقت</w:t>
            </w:r>
          </w:p>
        </w:tc>
        <w:tc>
          <w:tcPr>
            <w:tcW w:w="583" w:type="pct"/>
            <w:shd w:val="clear" w:color="auto" w:fill="auto"/>
          </w:tcPr>
          <w:p w:rsidR="00763AA7" w:rsidRPr="00671572" w:rsidRDefault="00763AA7" w:rsidP="001D2536">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وظیفه</w:t>
            </w:r>
            <w:r w:rsidR="001D2536">
              <w:rPr>
                <w:rFonts w:ascii="Times New Roman" w:hAnsi="Times New Roman" w:cs="B Lotus"/>
                <w:sz w:val="16"/>
                <w:szCs w:val="20"/>
                <w:rtl/>
                <w:lang w:bidi="fa-IR"/>
              </w:rPr>
              <w:softHyphen/>
            </w:r>
            <w:r w:rsidRPr="00671572">
              <w:rPr>
                <w:rFonts w:ascii="Times New Roman" w:hAnsi="Times New Roman" w:cs="B Lotus" w:hint="cs"/>
                <w:sz w:val="16"/>
                <w:szCs w:val="20"/>
                <w:rtl/>
                <w:lang w:bidi="fa-IR"/>
              </w:rPr>
              <w:t>شناسی</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گشودگی به تجربه</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پادوآ</w:t>
            </w:r>
          </w:p>
        </w:tc>
      </w:tr>
      <w:tr w:rsidR="00763AA7" w:rsidRPr="00671572" w:rsidTr="00671572">
        <w:tc>
          <w:tcPr>
            <w:tcW w:w="66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تعداد</w:t>
            </w:r>
          </w:p>
        </w:tc>
        <w:tc>
          <w:tcPr>
            <w:tcW w:w="756"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256</w:t>
            </w:r>
          </w:p>
        </w:tc>
        <w:tc>
          <w:tcPr>
            <w:tcW w:w="678" w:type="pc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sz w:val="16"/>
                <w:szCs w:val="20"/>
                <w:rtl/>
                <w:lang w:bidi="fa-IR"/>
              </w:rPr>
              <w:t>256</w:t>
            </w:r>
          </w:p>
        </w:tc>
        <w:tc>
          <w:tcPr>
            <w:tcW w:w="579" w:type="pc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sz w:val="16"/>
                <w:szCs w:val="20"/>
                <w:rtl/>
                <w:lang w:bidi="fa-IR"/>
              </w:rPr>
              <w:t>256</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sz w:val="16"/>
                <w:szCs w:val="20"/>
                <w:rtl/>
                <w:lang w:bidi="fa-IR"/>
              </w:rPr>
              <w:t>256</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sz w:val="16"/>
                <w:szCs w:val="20"/>
                <w:rtl/>
                <w:lang w:bidi="fa-IR"/>
              </w:rPr>
              <w:t>256</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sz w:val="16"/>
                <w:szCs w:val="20"/>
                <w:rtl/>
                <w:lang w:bidi="fa-IR"/>
              </w:rPr>
              <w:t>256</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256</w:t>
            </w:r>
          </w:p>
        </w:tc>
      </w:tr>
      <w:tr w:rsidR="00763AA7" w:rsidRPr="00671572" w:rsidTr="00671572">
        <w:tc>
          <w:tcPr>
            <w:tcW w:w="66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ميانگين</w:t>
            </w:r>
          </w:p>
        </w:tc>
        <w:tc>
          <w:tcPr>
            <w:tcW w:w="756"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85/31</w:t>
            </w:r>
          </w:p>
        </w:tc>
        <w:tc>
          <w:tcPr>
            <w:tcW w:w="6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53/32</w:t>
            </w:r>
          </w:p>
        </w:tc>
        <w:tc>
          <w:tcPr>
            <w:tcW w:w="579"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09/32</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03/32</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39/32</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67/32</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66/29</w:t>
            </w:r>
          </w:p>
        </w:tc>
      </w:tr>
      <w:tr w:rsidR="00763AA7" w:rsidRPr="00671572" w:rsidTr="00671572">
        <w:tc>
          <w:tcPr>
            <w:tcW w:w="66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ا.معيار</w:t>
            </w:r>
          </w:p>
        </w:tc>
        <w:tc>
          <w:tcPr>
            <w:tcW w:w="756"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85/4</w:t>
            </w:r>
          </w:p>
        </w:tc>
        <w:tc>
          <w:tcPr>
            <w:tcW w:w="6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52/5</w:t>
            </w:r>
          </w:p>
        </w:tc>
        <w:tc>
          <w:tcPr>
            <w:tcW w:w="579"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76/5</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63/5</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98/4</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19/5</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78/1</w:t>
            </w:r>
          </w:p>
        </w:tc>
      </w:tr>
      <w:tr w:rsidR="00763AA7" w:rsidRPr="00671572" w:rsidTr="00671572">
        <w:tc>
          <w:tcPr>
            <w:tcW w:w="66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واريانس</w:t>
            </w:r>
          </w:p>
        </w:tc>
        <w:tc>
          <w:tcPr>
            <w:tcW w:w="756"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55/23</w:t>
            </w:r>
          </w:p>
        </w:tc>
        <w:tc>
          <w:tcPr>
            <w:tcW w:w="6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50/30</w:t>
            </w:r>
          </w:p>
        </w:tc>
        <w:tc>
          <w:tcPr>
            <w:tcW w:w="579"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19/33</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78/31</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80/24</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02/27</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36/320</w:t>
            </w:r>
          </w:p>
        </w:tc>
      </w:tr>
      <w:tr w:rsidR="00763AA7" w:rsidRPr="00671572" w:rsidTr="00671572">
        <w:tc>
          <w:tcPr>
            <w:tcW w:w="66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چولگي</w:t>
            </w:r>
          </w:p>
        </w:tc>
        <w:tc>
          <w:tcPr>
            <w:tcW w:w="756"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09/0</w:t>
            </w:r>
          </w:p>
        </w:tc>
        <w:tc>
          <w:tcPr>
            <w:tcW w:w="6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09/0-</w:t>
            </w:r>
          </w:p>
        </w:tc>
        <w:tc>
          <w:tcPr>
            <w:tcW w:w="579"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05/0</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05/0-</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04/0-</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07/0</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86/0</w:t>
            </w:r>
          </w:p>
        </w:tc>
      </w:tr>
      <w:tr w:rsidR="00763AA7" w:rsidRPr="00671572" w:rsidTr="00671572">
        <w:tc>
          <w:tcPr>
            <w:tcW w:w="66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کشيدگي</w:t>
            </w:r>
          </w:p>
        </w:tc>
        <w:tc>
          <w:tcPr>
            <w:tcW w:w="756"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43/0-</w:t>
            </w:r>
          </w:p>
        </w:tc>
        <w:tc>
          <w:tcPr>
            <w:tcW w:w="6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43/0</w:t>
            </w:r>
          </w:p>
        </w:tc>
        <w:tc>
          <w:tcPr>
            <w:tcW w:w="579"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16/0</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92/0</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26/0-</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18/0-</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98/0</w:t>
            </w:r>
          </w:p>
        </w:tc>
      </w:tr>
      <w:tr w:rsidR="00763AA7" w:rsidRPr="00671572" w:rsidTr="00671572">
        <w:tc>
          <w:tcPr>
            <w:tcW w:w="66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کمينه</w:t>
            </w:r>
          </w:p>
        </w:tc>
        <w:tc>
          <w:tcPr>
            <w:tcW w:w="756"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20</w:t>
            </w:r>
          </w:p>
        </w:tc>
        <w:tc>
          <w:tcPr>
            <w:tcW w:w="6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14</w:t>
            </w:r>
          </w:p>
        </w:tc>
        <w:tc>
          <w:tcPr>
            <w:tcW w:w="579"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13</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14</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15</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18</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w:t>
            </w:r>
          </w:p>
        </w:tc>
      </w:tr>
      <w:tr w:rsidR="00763AA7" w:rsidRPr="00671572" w:rsidTr="00671572">
        <w:tc>
          <w:tcPr>
            <w:tcW w:w="66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بيشينه</w:t>
            </w:r>
          </w:p>
        </w:tc>
        <w:tc>
          <w:tcPr>
            <w:tcW w:w="756"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44</w:t>
            </w:r>
          </w:p>
        </w:tc>
        <w:tc>
          <w:tcPr>
            <w:tcW w:w="6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49</w:t>
            </w:r>
          </w:p>
        </w:tc>
        <w:tc>
          <w:tcPr>
            <w:tcW w:w="579"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46</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48</w:t>
            </w:r>
          </w:p>
        </w:tc>
        <w:tc>
          <w:tcPr>
            <w:tcW w:w="583"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44</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46</w:t>
            </w:r>
          </w:p>
        </w:tc>
        <w:tc>
          <w:tcPr>
            <w:tcW w:w="578"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95</w:t>
            </w:r>
          </w:p>
        </w:tc>
      </w:tr>
    </w:tbl>
    <w:p w:rsidR="00671572" w:rsidRPr="001D2536" w:rsidRDefault="00671572" w:rsidP="00671572">
      <w:pPr>
        <w:pStyle w:val="NoSpacing"/>
        <w:bidi/>
        <w:rPr>
          <w:sz w:val="40"/>
          <w:szCs w:val="40"/>
          <w:rtl/>
        </w:rPr>
      </w:pPr>
    </w:p>
    <w:p w:rsidR="00457302" w:rsidRDefault="001D2536" w:rsidP="00671572">
      <w:pPr>
        <w:bidi/>
        <w:spacing w:line="240" w:lineRule="auto"/>
        <w:ind w:firstLine="571"/>
        <w:jc w:val="both"/>
        <w:rPr>
          <w:rFonts w:ascii="Times New Roman" w:hAnsi="Times New Roman" w:cs="B Lotus"/>
          <w:color w:val="000000"/>
          <w:sz w:val="20"/>
          <w:szCs w:val="24"/>
          <w:rtl/>
        </w:rPr>
      </w:pPr>
      <w:r>
        <w:rPr>
          <w:rFonts w:ascii="Times New Roman" w:hAnsi="Times New Roman" w:cs="B Lotus" w:hint="cs"/>
          <w:sz w:val="20"/>
          <w:szCs w:val="24"/>
          <w:rtl/>
        </w:rPr>
        <w:t>با</w:t>
      </w:r>
      <w:r w:rsidR="00763AA7" w:rsidRPr="00695FF2">
        <w:rPr>
          <w:rFonts w:ascii="Times New Roman" w:hAnsi="Times New Roman" w:cs="B Lotus" w:hint="cs"/>
          <w:sz w:val="20"/>
          <w:szCs w:val="24"/>
          <w:rtl/>
        </w:rPr>
        <w:t xml:space="preserve">توجه به مقادیر جدول 2، </w:t>
      </w:r>
      <w:r w:rsidR="00763AA7" w:rsidRPr="00695FF2">
        <w:rPr>
          <w:rFonts w:ascii="Times New Roman" w:hAnsi="Times New Roman" w:cs="B Lotus" w:hint="cs"/>
          <w:color w:val="000000"/>
          <w:sz w:val="20"/>
          <w:szCs w:val="24"/>
          <w:rtl/>
        </w:rPr>
        <w:t>نتايج تحليل</w:t>
      </w:r>
      <w:r w:rsidR="00763AA7" w:rsidRPr="00695FF2">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 xml:space="preserve"> توصيفي نشان مي</w:t>
      </w:r>
      <w:r w:rsidR="00763AA7" w:rsidRPr="00695FF2">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دهد، مقادير چولگي</w:t>
      </w:r>
      <w:r w:rsidR="00763AA7" w:rsidRPr="00695FF2">
        <w:rPr>
          <w:rFonts w:ascii="Times New Roman" w:hAnsi="Times New Roman" w:cs="B Lotus"/>
          <w:color w:val="000000"/>
          <w:sz w:val="20"/>
          <w:szCs w:val="24"/>
          <w:rtl/>
        </w:rPr>
        <w:t xml:space="preserve"> </w:t>
      </w:r>
      <w:r w:rsidR="00763AA7" w:rsidRPr="00695FF2">
        <w:rPr>
          <w:rFonts w:ascii="Times New Roman" w:hAnsi="Times New Roman" w:cs="B Lotus" w:hint="cs"/>
          <w:color w:val="000000"/>
          <w:sz w:val="20"/>
          <w:szCs w:val="24"/>
          <w:rtl/>
        </w:rPr>
        <w:t>و</w:t>
      </w:r>
      <w:r w:rsidR="00763AA7" w:rsidRPr="00695FF2">
        <w:rPr>
          <w:rFonts w:ascii="Times New Roman" w:hAnsi="Times New Roman" w:cs="B Lotus"/>
          <w:color w:val="000000"/>
          <w:sz w:val="20"/>
          <w:szCs w:val="24"/>
          <w:rtl/>
        </w:rPr>
        <w:t xml:space="preserve"> </w:t>
      </w:r>
      <w:r w:rsidR="00763AA7" w:rsidRPr="00695FF2">
        <w:rPr>
          <w:rFonts w:ascii="Times New Roman" w:hAnsi="Times New Roman" w:cs="B Lotus" w:hint="cs"/>
          <w:color w:val="000000"/>
          <w:sz w:val="20"/>
          <w:szCs w:val="24"/>
          <w:rtl/>
        </w:rPr>
        <w:t>کشيدگي براي تمامي متغيرهاي پژوهش در بازه مجاز قرار دارد لذا توزيع متغيرها نرمال است و شرط نرماليتي برقرار مي</w:t>
      </w:r>
      <w:r w:rsidR="00763AA7" w:rsidRPr="00695FF2">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باشد.</w:t>
      </w:r>
    </w:p>
    <w:p w:rsidR="00763AA7" w:rsidRPr="00671572" w:rsidRDefault="00763AA7" w:rsidP="00671572">
      <w:pPr>
        <w:bidi/>
        <w:spacing w:line="240" w:lineRule="auto"/>
        <w:ind w:firstLine="4"/>
        <w:jc w:val="center"/>
        <w:rPr>
          <w:rFonts w:ascii="Times New Roman" w:hAnsi="Times New Roman" w:cs="B Lotus"/>
          <w:sz w:val="16"/>
          <w:szCs w:val="20"/>
          <w:rtl/>
        </w:rPr>
      </w:pPr>
      <w:r w:rsidRPr="001D2536">
        <w:rPr>
          <w:rFonts w:ascii="Times New Roman" w:hAnsi="Times New Roman" w:cs="B Lotus" w:hint="cs"/>
          <w:b/>
          <w:bCs/>
          <w:sz w:val="16"/>
          <w:szCs w:val="20"/>
          <w:rtl/>
        </w:rPr>
        <w:lastRenderedPageBreak/>
        <w:t>جدول3:</w:t>
      </w:r>
      <w:r w:rsidRPr="00671572">
        <w:rPr>
          <w:rFonts w:ascii="Times New Roman" w:hAnsi="Times New Roman" w:cs="B Lotus" w:hint="cs"/>
          <w:sz w:val="16"/>
          <w:szCs w:val="20"/>
          <w:rtl/>
        </w:rPr>
        <w:t xml:space="preserve"> نتايج ضريب همبستگي پيرسون بين وسواس با ابعاد شخصیت هگزاکو</w:t>
      </w:r>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783"/>
        <w:gridCol w:w="1615"/>
        <w:gridCol w:w="1615"/>
        <w:gridCol w:w="1616"/>
        <w:gridCol w:w="1614"/>
        <w:gridCol w:w="1612"/>
      </w:tblGrid>
      <w:tr w:rsidR="00763AA7" w:rsidRPr="00671572" w:rsidTr="001D2536">
        <w:trPr>
          <w:trHeight w:val="374"/>
        </w:trPr>
        <w:tc>
          <w:tcPr>
            <w:tcW w:w="904" w:type="pct"/>
            <w:vMerge w:val="restar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متغير</w:t>
            </w:r>
          </w:p>
        </w:tc>
        <w:tc>
          <w:tcPr>
            <w:tcW w:w="2458" w:type="pct"/>
            <w:gridSpan w:val="3"/>
            <w:shd w:val="clear" w:color="auto" w:fill="auto"/>
          </w:tcPr>
          <w:p w:rsidR="00763AA7" w:rsidRPr="00671572" w:rsidRDefault="00763AA7" w:rsidP="00BF64CC">
            <w:pPr>
              <w:autoSpaceDE w:val="0"/>
              <w:autoSpaceDN w:val="0"/>
              <w:adjustRightInd w:val="0"/>
              <w:spacing w:line="240" w:lineRule="auto"/>
              <w:jc w:val="center"/>
              <w:rPr>
                <w:rFonts w:ascii="Times New Roman" w:hAnsi="Times New Roman" w:cs="B Lotus"/>
                <w:color w:val="000000"/>
                <w:sz w:val="16"/>
                <w:szCs w:val="20"/>
                <w:rtl/>
              </w:rPr>
            </w:pPr>
            <w:r w:rsidRPr="00671572">
              <w:rPr>
                <w:rFonts w:ascii="Times New Roman" w:hAnsi="Times New Roman" w:cs="B Lotus" w:hint="cs"/>
                <w:color w:val="000000"/>
                <w:sz w:val="16"/>
                <w:szCs w:val="20"/>
                <w:rtl/>
              </w:rPr>
              <w:t>ضريب همبستگي پيرسون</w:t>
            </w:r>
          </w:p>
        </w:tc>
        <w:tc>
          <w:tcPr>
            <w:tcW w:w="819" w:type="pct"/>
            <w:vMerge w:val="restar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وجودارتباط</w:t>
            </w:r>
          </w:p>
        </w:tc>
        <w:tc>
          <w:tcPr>
            <w:tcW w:w="818" w:type="pct"/>
            <w:vMerge w:val="restar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نوع ارتباط</w:t>
            </w:r>
          </w:p>
        </w:tc>
      </w:tr>
      <w:tr w:rsidR="00763AA7" w:rsidRPr="00671572" w:rsidTr="00671572">
        <w:tc>
          <w:tcPr>
            <w:tcW w:w="904" w:type="pct"/>
            <w:vMerge/>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مقدار همبستگي</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معني داري</w:t>
            </w:r>
          </w:p>
        </w:tc>
        <w:tc>
          <w:tcPr>
            <w:tcW w:w="820"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تعداد</w:t>
            </w:r>
          </w:p>
        </w:tc>
        <w:tc>
          <w:tcPr>
            <w:tcW w:w="819" w:type="pct"/>
            <w:vMerge/>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p>
        </w:tc>
        <w:tc>
          <w:tcPr>
            <w:tcW w:w="818" w:type="pct"/>
            <w:vMerge/>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p>
        </w:tc>
      </w:tr>
      <w:tr w:rsidR="00763AA7" w:rsidRPr="00671572" w:rsidTr="00671572">
        <w:tc>
          <w:tcPr>
            <w:tcW w:w="904"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sz w:val="16"/>
                <w:szCs w:val="20"/>
                <w:rtl/>
                <w:lang w:bidi="fa-IR"/>
              </w:rPr>
              <w:t>صداقت/تواضع</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lang w:bidi="fa-IR"/>
              </w:rPr>
            </w:pPr>
            <w:r w:rsidRPr="00671572">
              <w:rPr>
                <w:rFonts w:ascii="Times New Roman" w:hAnsi="Times New Roman" w:cs="B Lotus" w:hint="cs"/>
                <w:color w:val="000000"/>
                <w:sz w:val="16"/>
                <w:szCs w:val="20"/>
                <w:rtl/>
                <w:lang w:bidi="fa-IR"/>
              </w:rPr>
              <w:t>168/0-</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007/0</w:t>
            </w:r>
          </w:p>
        </w:tc>
        <w:tc>
          <w:tcPr>
            <w:tcW w:w="820"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256</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دارد</w:t>
            </w:r>
          </w:p>
        </w:tc>
        <w:tc>
          <w:tcPr>
            <w:tcW w:w="818"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منفی</w:t>
            </w:r>
          </w:p>
        </w:tc>
      </w:tr>
      <w:tr w:rsidR="00763AA7" w:rsidRPr="00671572" w:rsidTr="00671572">
        <w:tc>
          <w:tcPr>
            <w:tcW w:w="904"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تهیج پذیری</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08/0</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18/0</w:t>
            </w:r>
          </w:p>
        </w:tc>
        <w:tc>
          <w:tcPr>
            <w:tcW w:w="820"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256</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ندارد</w:t>
            </w:r>
          </w:p>
        </w:tc>
        <w:tc>
          <w:tcPr>
            <w:tcW w:w="818" w:type="pc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color w:val="000000"/>
                <w:sz w:val="16"/>
                <w:szCs w:val="20"/>
                <w:rtl/>
              </w:rPr>
              <w:t>-</w:t>
            </w:r>
          </w:p>
        </w:tc>
      </w:tr>
      <w:tr w:rsidR="00763AA7" w:rsidRPr="00671572" w:rsidTr="00671572">
        <w:tc>
          <w:tcPr>
            <w:tcW w:w="904"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برون</w:t>
            </w:r>
            <w:r w:rsidRPr="00671572">
              <w:rPr>
                <w:rFonts w:ascii="Times New Roman" w:hAnsi="Times New Roman" w:cs="B Lotus"/>
                <w:color w:val="000000"/>
                <w:sz w:val="16"/>
                <w:szCs w:val="20"/>
                <w:rtl/>
              </w:rPr>
              <w:softHyphen/>
            </w:r>
            <w:r w:rsidRPr="00671572">
              <w:rPr>
                <w:rFonts w:ascii="Times New Roman" w:hAnsi="Times New Roman" w:cs="B Lotus" w:hint="cs"/>
                <w:color w:val="000000"/>
                <w:sz w:val="16"/>
                <w:szCs w:val="20"/>
                <w:rtl/>
              </w:rPr>
              <w:t>گرایی</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14/0-</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02/0</w:t>
            </w:r>
          </w:p>
        </w:tc>
        <w:tc>
          <w:tcPr>
            <w:tcW w:w="820"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256</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دارد</w:t>
            </w:r>
          </w:p>
        </w:tc>
        <w:tc>
          <w:tcPr>
            <w:tcW w:w="818" w:type="pc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color w:val="000000"/>
                <w:sz w:val="16"/>
                <w:szCs w:val="20"/>
                <w:rtl/>
              </w:rPr>
              <w:t>منفی</w:t>
            </w:r>
          </w:p>
        </w:tc>
      </w:tr>
      <w:tr w:rsidR="00763AA7" w:rsidRPr="00671572" w:rsidTr="00671572">
        <w:tc>
          <w:tcPr>
            <w:tcW w:w="904"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موافقت</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195/0-</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001/0</w:t>
            </w:r>
          </w:p>
        </w:tc>
        <w:tc>
          <w:tcPr>
            <w:tcW w:w="820"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256</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دارد</w:t>
            </w:r>
          </w:p>
        </w:tc>
        <w:tc>
          <w:tcPr>
            <w:tcW w:w="818" w:type="pc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color w:val="000000"/>
                <w:sz w:val="16"/>
                <w:szCs w:val="20"/>
                <w:rtl/>
              </w:rPr>
              <w:t>منفی</w:t>
            </w:r>
          </w:p>
        </w:tc>
      </w:tr>
      <w:tr w:rsidR="00763AA7" w:rsidRPr="00671572" w:rsidTr="00671572">
        <w:tc>
          <w:tcPr>
            <w:tcW w:w="904" w:type="pct"/>
            <w:shd w:val="clear" w:color="auto" w:fill="auto"/>
          </w:tcPr>
          <w:p w:rsidR="00763AA7" w:rsidRPr="00671572" w:rsidRDefault="00763AA7" w:rsidP="001D2536">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وظیفه</w:t>
            </w:r>
            <w:r w:rsidR="001D2536">
              <w:rPr>
                <w:rFonts w:ascii="Times New Roman" w:hAnsi="Times New Roman" w:cs="B Lotus"/>
                <w:sz w:val="16"/>
                <w:szCs w:val="20"/>
                <w:rtl/>
                <w:lang w:bidi="fa-IR"/>
              </w:rPr>
              <w:softHyphen/>
            </w:r>
            <w:r w:rsidRPr="00671572">
              <w:rPr>
                <w:rFonts w:ascii="Times New Roman" w:hAnsi="Times New Roman" w:cs="B Lotus" w:hint="cs"/>
                <w:sz w:val="16"/>
                <w:szCs w:val="20"/>
                <w:rtl/>
                <w:lang w:bidi="fa-IR"/>
              </w:rPr>
              <w:t>شناسی</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238/0-</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001/0</w:t>
            </w:r>
          </w:p>
        </w:tc>
        <w:tc>
          <w:tcPr>
            <w:tcW w:w="820"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256</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دارد</w:t>
            </w:r>
          </w:p>
        </w:tc>
        <w:tc>
          <w:tcPr>
            <w:tcW w:w="818" w:type="pc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color w:val="000000"/>
                <w:sz w:val="16"/>
                <w:szCs w:val="20"/>
                <w:rtl/>
              </w:rPr>
              <w:t>منفی</w:t>
            </w:r>
          </w:p>
        </w:tc>
      </w:tr>
      <w:tr w:rsidR="00763AA7" w:rsidRPr="00671572" w:rsidTr="00671572">
        <w:tc>
          <w:tcPr>
            <w:tcW w:w="904" w:type="pct"/>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گشودگی</w:t>
            </w:r>
            <w:r w:rsidRPr="00671572">
              <w:rPr>
                <w:rFonts w:ascii="Times New Roman" w:hAnsi="Times New Roman" w:cs="B Lotus"/>
                <w:sz w:val="16"/>
                <w:szCs w:val="20"/>
                <w:rtl/>
                <w:lang w:bidi="fa-IR"/>
              </w:rPr>
              <w:softHyphen/>
            </w:r>
            <w:r w:rsidRPr="00671572">
              <w:rPr>
                <w:rFonts w:ascii="Times New Roman" w:hAnsi="Times New Roman" w:cs="B Lotus" w:hint="cs"/>
                <w:sz w:val="16"/>
                <w:szCs w:val="20"/>
                <w:rtl/>
                <w:lang w:bidi="fa-IR"/>
              </w:rPr>
              <w:t>به تجربه</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05/0-</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38/0</w:t>
            </w:r>
          </w:p>
        </w:tc>
        <w:tc>
          <w:tcPr>
            <w:tcW w:w="820"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256</w:t>
            </w:r>
          </w:p>
        </w:tc>
        <w:tc>
          <w:tcPr>
            <w:tcW w:w="819" w:type="pct"/>
            <w:shd w:val="clear" w:color="auto" w:fill="auto"/>
          </w:tcPr>
          <w:p w:rsidR="00763AA7" w:rsidRPr="00671572" w:rsidRDefault="00763AA7" w:rsidP="00BF64CC">
            <w:pPr>
              <w:autoSpaceDE w:val="0"/>
              <w:autoSpaceDN w:val="0"/>
              <w:adjustRightInd w:val="0"/>
              <w:spacing w:line="240" w:lineRule="auto"/>
              <w:rPr>
                <w:rFonts w:ascii="Times New Roman" w:hAnsi="Times New Roman" w:cs="B Lotus"/>
                <w:color w:val="000000"/>
                <w:sz w:val="16"/>
                <w:szCs w:val="20"/>
                <w:rtl/>
              </w:rPr>
            </w:pPr>
            <w:r w:rsidRPr="00671572">
              <w:rPr>
                <w:rFonts w:ascii="Times New Roman" w:hAnsi="Times New Roman" w:cs="B Lotus" w:hint="cs"/>
                <w:color w:val="000000"/>
                <w:sz w:val="16"/>
                <w:szCs w:val="20"/>
                <w:rtl/>
              </w:rPr>
              <w:t>ندارد</w:t>
            </w:r>
          </w:p>
        </w:tc>
        <w:tc>
          <w:tcPr>
            <w:tcW w:w="818" w:type="pc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color w:val="000000"/>
                <w:sz w:val="16"/>
                <w:szCs w:val="20"/>
                <w:rtl/>
              </w:rPr>
              <w:t>-</w:t>
            </w:r>
          </w:p>
        </w:tc>
      </w:tr>
    </w:tbl>
    <w:p w:rsidR="00671572" w:rsidRPr="001D2536" w:rsidRDefault="00671572" w:rsidP="00E8465E">
      <w:pPr>
        <w:autoSpaceDE w:val="0"/>
        <w:autoSpaceDN w:val="0"/>
        <w:bidi/>
        <w:adjustRightInd w:val="0"/>
        <w:spacing w:line="240" w:lineRule="auto"/>
        <w:ind w:firstLine="571"/>
        <w:jc w:val="both"/>
        <w:rPr>
          <w:rFonts w:ascii="Times New Roman" w:hAnsi="Times New Roman" w:cs="B Lotus"/>
          <w:sz w:val="2"/>
          <w:szCs w:val="4"/>
          <w:rtl/>
          <w:lang w:bidi="fa-IR"/>
        </w:rPr>
      </w:pPr>
    </w:p>
    <w:p w:rsidR="00763AA7" w:rsidRDefault="001D2536" w:rsidP="001D2536">
      <w:pPr>
        <w:autoSpaceDE w:val="0"/>
        <w:autoSpaceDN w:val="0"/>
        <w:bidi/>
        <w:adjustRightInd w:val="0"/>
        <w:spacing w:line="240" w:lineRule="auto"/>
        <w:ind w:firstLine="571"/>
        <w:jc w:val="both"/>
        <w:rPr>
          <w:rFonts w:ascii="Times New Roman" w:hAnsi="Times New Roman" w:cs="B Lotus"/>
          <w:color w:val="000000"/>
          <w:sz w:val="20"/>
          <w:szCs w:val="24"/>
          <w:rtl/>
        </w:rPr>
      </w:pPr>
      <w:r>
        <w:rPr>
          <w:rFonts w:ascii="Times New Roman" w:hAnsi="Times New Roman" w:cs="B Lotus" w:hint="cs"/>
          <w:sz w:val="20"/>
          <w:szCs w:val="24"/>
          <w:rtl/>
          <w:lang w:bidi="fa-IR"/>
        </w:rPr>
        <w:t>با</w:t>
      </w:r>
      <w:r w:rsidR="00763AA7" w:rsidRPr="00695FF2">
        <w:rPr>
          <w:rFonts w:ascii="Times New Roman" w:hAnsi="Times New Roman" w:cs="B Lotus" w:hint="cs"/>
          <w:sz w:val="20"/>
          <w:szCs w:val="24"/>
          <w:rtl/>
          <w:lang w:bidi="fa-IR"/>
        </w:rPr>
        <w:t>توجه به نتایج فوق، از</w:t>
      </w:r>
      <w:r>
        <w:rPr>
          <w:rFonts w:ascii="Times New Roman" w:hAnsi="Times New Roman" w:cs="B Lotus" w:hint="cs"/>
          <w:sz w:val="20"/>
          <w:szCs w:val="24"/>
          <w:rtl/>
          <w:lang w:bidi="fa-IR"/>
        </w:rPr>
        <w:t xml:space="preserve"> بین ابعاد شخصیت، وسواس تنها با</w:t>
      </w:r>
      <w:r w:rsidR="00763AA7" w:rsidRPr="00695FF2">
        <w:rPr>
          <w:rFonts w:ascii="Times New Roman" w:hAnsi="Times New Roman" w:cs="B Lotus" w:hint="cs"/>
          <w:sz w:val="20"/>
          <w:szCs w:val="24"/>
          <w:rtl/>
          <w:lang w:bidi="fa-IR"/>
        </w:rPr>
        <w:t xml:space="preserve"> عوامل صداقت تواضع، برون</w:t>
      </w:r>
      <w:r w:rsidR="00763AA7" w:rsidRPr="00695FF2">
        <w:rPr>
          <w:rFonts w:ascii="Times New Roman" w:hAnsi="Times New Roman" w:cs="B Lotus"/>
          <w:sz w:val="20"/>
          <w:szCs w:val="24"/>
          <w:rtl/>
          <w:lang w:bidi="fa-IR"/>
        </w:rPr>
        <w:softHyphen/>
      </w:r>
      <w:r w:rsidR="00763AA7" w:rsidRPr="00695FF2">
        <w:rPr>
          <w:rFonts w:ascii="Times New Roman" w:hAnsi="Times New Roman" w:cs="B Lotus" w:hint="cs"/>
          <w:sz w:val="20"/>
          <w:szCs w:val="24"/>
          <w:rtl/>
          <w:lang w:bidi="fa-IR"/>
        </w:rPr>
        <w:t>گرایی، موافقت و وظیفه</w:t>
      </w:r>
      <w:r>
        <w:rPr>
          <w:rFonts w:ascii="Times New Roman" w:hAnsi="Times New Roman" w:cs="B Lotus"/>
          <w:sz w:val="20"/>
          <w:szCs w:val="24"/>
          <w:rtl/>
          <w:lang w:bidi="fa-IR"/>
        </w:rPr>
        <w:softHyphen/>
      </w:r>
      <w:r w:rsidR="00763AA7" w:rsidRPr="00695FF2">
        <w:rPr>
          <w:rFonts w:ascii="Times New Roman" w:hAnsi="Times New Roman" w:cs="B Lotus" w:hint="cs"/>
          <w:sz w:val="20"/>
          <w:szCs w:val="24"/>
          <w:rtl/>
          <w:lang w:bidi="fa-IR"/>
        </w:rPr>
        <w:t xml:space="preserve">شناسی </w:t>
      </w:r>
      <w:r w:rsidR="00763AA7" w:rsidRPr="00695FF2">
        <w:rPr>
          <w:rFonts w:ascii="Times New Roman" w:hAnsi="Times New Roman" w:cs="B Lotus" w:hint="cs"/>
          <w:color w:val="000000"/>
          <w:sz w:val="20"/>
          <w:szCs w:val="24"/>
          <w:rtl/>
        </w:rPr>
        <w:t>رابطه منفی و معنادار دارد. بيشترين ميزان همبستگي مربوط به مؤلفه وظیفه</w:t>
      </w:r>
      <w:r>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شناسی</w:t>
      </w:r>
      <w:r>
        <w:rPr>
          <w:rFonts w:ascii="Times New Roman" w:hAnsi="Times New Roman" w:cs="B Lotus" w:hint="cs"/>
          <w:color w:val="000000"/>
          <w:sz w:val="20"/>
          <w:szCs w:val="24"/>
          <w:rtl/>
        </w:rPr>
        <w:t xml:space="preserve"> </w:t>
      </w:r>
      <w:r w:rsidR="00763AA7" w:rsidRPr="00695FF2">
        <w:rPr>
          <w:rFonts w:ascii="Times New Roman" w:hAnsi="Times New Roman" w:cs="B Lotus" w:hint="cs"/>
          <w:color w:val="000000"/>
          <w:sz w:val="20"/>
          <w:szCs w:val="24"/>
          <w:rtl/>
        </w:rPr>
        <w:t>(23/0) و کمترين مربوط به مؤلفه برون</w:t>
      </w:r>
      <w:r w:rsidR="00763AA7" w:rsidRPr="00695FF2">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گرایی است(14/0). به منظور تعيين سهم هر متغير در پيش</w:t>
      </w:r>
      <w:r>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 xml:space="preserve">بيني </w:t>
      </w:r>
      <w:r w:rsidR="00763AA7" w:rsidRPr="00695FF2">
        <w:rPr>
          <w:rFonts w:ascii="Times New Roman" w:hAnsi="Times New Roman" w:cs="B Lotus" w:hint="cs"/>
          <w:color w:val="000000"/>
          <w:sz w:val="20"/>
          <w:szCs w:val="24"/>
          <w:rtl/>
          <w:lang w:bidi="fa-IR"/>
        </w:rPr>
        <w:t xml:space="preserve">وسواس، از </w:t>
      </w:r>
      <w:r w:rsidR="00763AA7" w:rsidRPr="00695FF2">
        <w:rPr>
          <w:rFonts w:ascii="Times New Roman" w:hAnsi="Times New Roman" w:cs="B Lotus" w:hint="cs"/>
          <w:color w:val="000000"/>
          <w:sz w:val="20"/>
          <w:szCs w:val="24"/>
          <w:rtl/>
        </w:rPr>
        <w:t>رگرسيون چند متغيري به روش هم</w:t>
      </w:r>
      <w:r w:rsidR="00763AA7" w:rsidRPr="00695FF2">
        <w:rPr>
          <w:rFonts w:ascii="Times New Roman" w:hAnsi="Times New Roman" w:cs="B Lotus" w:hint="cs"/>
          <w:color w:val="000000"/>
          <w:sz w:val="20"/>
          <w:szCs w:val="24"/>
          <w:rtl/>
        </w:rPr>
        <w:softHyphen/>
        <w:t xml:space="preserve">زمان استفاده شد. </w:t>
      </w:r>
    </w:p>
    <w:p w:rsidR="00671572" w:rsidRPr="001D2536" w:rsidRDefault="00671572" w:rsidP="00671572">
      <w:pPr>
        <w:autoSpaceDE w:val="0"/>
        <w:autoSpaceDN w:val="0"/>
        <w:bidi/>
        <w:adjustRightInd w:val="0"/>
        <w:spacing w:line="240" w:lineRule="auto"/>
        <w:ind w:firstLine="571"/>
        <w:jc w:val="both"/>
        <w:rPr>
          <w:rFonts w:ascii="Times New Roman" w:hAnsi="Times New Roman" w:cs="B Lotus"/>
          <w:color w:val="000000"/>
          <w:sz w:val="2"/>
          <w:szCs w:val="2"/>
          <w:rtl/>
        </w:rPr>
      </w:pPr>
    </w:p>
    <w:p w:rsidR="00763AA7" w:rsidRPr="00671572" w:rsidRDefault="00763AA7" w:rsidP="001D2536">
      <w:pPr>
        <w:autoSpaceDE w:val="0"/>
        <w:autoSpaceDN w:val="0"/>
        <w:bidi/>
        <w:adjustRightInd w:val="0"/>
        <w:spacing w:line="240" w:lineRule="auto"/>
        <w:jc w:val="center"/>
        <w:rPr>
          <w:rFonts w:ascii="Times New Roman" w:hAnsi="Times New Roman" w:cs="B Lotus"/>
          <w:sz w:val="16"/>
          <w:szCs w:val="20"/>
          <w:rtl/>
        </w:rPr>
      </w:pPr>
      <w:r w:rsidRPr="001D2536">
        <w:rPr>
          <w:rFonts w:ascii="Times New Roman" w:hAnsi="Times New Roman" w:cs="B Lotus" w:hint="cs"/>
          <w:b/>
          <w:bCs/>
          <w:color w:val="000000"/>
          <w:sz w:val="16"/>
          <w:szCs w:val="20"/>
          <w:rtl/>
        </w:rPr>
        <w:t>جدول4:</w:t>
      </w:r>
      <w:r w:rsidRPr="00671572">
        <w:rPr>
          <w:rFonts w:ascii="Times New Roman" w:hAnsi="Times New Roman" w:cs="B Lotus" w:hint="cs"/>
          <w:sz w:val="16"/>
          <w:szCs w:val="20"/>
          <w:rtl/>
        </w:rPr>
        <w:t xml:space="preserve"> نتايج مدل رگرسيون چند متغيري به روش هم</w:t>
      </w:r>
      <w:r w:rsidR="001D2536">
        <w:rPr>
          <w:rFonts w:ascii="Times New Roman" w:hAnsi="Times New Roman" w:cs="B Lotus"/>
          <w:sz w:val="16"/>
          <w:szCs w:val="20"/>
          <w:rtl/>
        </w:rPr>
        <w:softHyphen/>
      </w:r>
      <w:r w:rsidRPr="00671572">
        <w:rPr>
          <w:rFonts w:ascii="Times New Roman" w:hAnsi="Times New Roman" w:cs="B Lotus" w:hint="cs"/>
          <w:sz w:val="16"/>
          <w:szCs w:val="20"/>
          <w:rtl/>
        </w:rPr>
        <w:t>زمان، پيش</w:t>
      </w:r>
      <w:r w:rsidR="001D2536">
        <w:rPr>
          <w:rFonts w:ascii="Times New Roman" w:hAnsi="Times New Roman" w:cs="B Lotus"/>
          <w:sz w:val="16"/>
          <w:szCs w:val="20"/>
          <w:rtl/>
        </w:rPr>
        <w:softHyphen/>
      </w:r>
      <w:r w:rsidRPr="00671572">
        <w:rPr>
          <w:rFonts w:ascii="Times New Roman" w:hAnsi="Times New Roman" w:cs="B Lotus" w:hint="cs"/>
          <w:sz w:val="16"/>
          <w:szCs w:val="20"/>
          <w:rtl/>
        </w:rPr>
        <w:t>بيني وسواس از طريق شخصیت هگزاکو</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13"/>
        <w:gridCol w:w="1279"/>
        <w:gridCol w:w="766"/>
        <w:gridCol w:w="1015"/>
        <w:gridCol w:w="984"/>
        <w:gridCol w:w="953"/>
        <w:gridCol w:w="1100"/>
        <w:gridCol w:w="935"/>
        <w:gridCol w:w="910"/>
      </w:tblGrid>
      <w:tr w:rsidR="00763AA7" w:rsidRPr="00671572" w:rsidTr="00671572">
        <w:trPr>
          <w:jc w:val="center"/>
        </w:trPr>
        <w:tc>
          <w:tcPr>
            <w:tcW w:w="1914"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مدل</w:t>
            </w:r>
          </w:p>
        </w:tc>
        <w:tc>
          <w:tcPr>
            <w:tcW w:w="1280" w:type="dxa"/>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sz w:val="16"/>
                <w:szCs w:val="20"/>
              </w:rPr>
              <w:t>SS</w:t>
            </w:r>
          </w:p>
        </w:tc>
        <w:tc>
          <w:tcPr>
            <w:tcW w:w="1781" w:type="dxa"/>
            <w:gridSpan w:val="2"/>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sz w:val="16"/>
                <w:szCs w:val="20"/>
              </w:rPr>
              <w:t>df</w:t>
            </w:r>
          </w:p>
        </w:tc>
        <w:tc>
          <w:tcPr>
            <w:tcW w:w="1937" w:type="dxa"/>
            <w:gridSpan w:val="2"/>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sz w:val="16"/>
                <w:szCs w:val="20"/>
              </w:rPr>
              <w:t>MS</w:t>
            </w:r>
          </w:p>
        </w:tc>
        <w:tc>
          <w:tcPr>
            <w:tcW w:w="1100" w:type="dxa"/>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sz w:val="16"/>
                <w:szCs w:val="20"/>
              </w:rPr>
              <w:t>F</w:t>
            </w:r>
          </w:p>
        </w:tc>
        <w:tc>
          <w:tcPr>
            <w:tcW w:w="1845" w:type="dxa"/>
            <w:gridSpan w:val="2"/>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sz w:val="16"/>
                <w:szCs w:val="20"/>
              </w:rPr>
              <w:t>P</w:t>
            </w:r>
          </w:p>
        </w:tc>
      </w:tr>
      <w:tr w:rsidR="00763AA7" w:rsidRPr="00671572" w:rsidTr="00671572">
        <w:trPr>
          <w:jc w:val="center"/>
        </w:trPr>
        <w:tc>
          <w:tcPr>
            <w:tcW w:w="1914"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رگرسيون</w:t>
            </w:r>
          </w:p>
        </w:tc>
        <w:tc>
          <w:tcPr>
            <w:tcW w:w="1280" w:type="dxa"/>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02/6389</w:t>
            </w:r>
          </w:p>
        </w:tc>
        <w:tc>
          <w:tcPr>
            <w:tcW w:w="1781" w:type="dxa"/>
            <w:gridSpan w:val="2"/>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6</w:t>
            </w:r>
          </w:p>
        </w:tc>
        <w:tc>
          <w:tcPr>
            <w:tcW w:w="1937" w:type="dxa"/>
            <w:gridSpan w:val="2"/>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83/1064</w:t>
            </w:r>
          </w:p>
        </w:tc>
        <w:tc>
          <w:tcPr>
            <w:tcW w:w="110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52/3</w:t>
            </w:r>
          </w:p>
        </w:tc>
        <w:tc>
          <w:tcPr>
            <w:tcW w:w="1845" w:type="dxa"/>
            <w:gridSpan w:val="2"/>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001/0</w:t>
            </w:r>
          </w:p>
        </w:tc>
      </w:tr>
      <w:tr w:rsidR="00763AA7" w:rsidRPr="00671572" w:rsidTr="00671572">
        <w:trPr>
          <w:jc w:val="center"/>
        </w:trPr>
        <w:tc>
          <w:tcPr>
            <w:tcW w:w="1914"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باقيمانده</w:t>
            </w:r>
          </w:p>
        </w:tc>
        <w:tc>
          <w:tcPr>
            <w:tcW w:w="128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75/75303</w:t>
            </w:r>
          </w:p>
        </w:tc>
        <w:tc>
          <w:tcPr>
            <w:tcW w:w="1781" w:type="dxa"/>
            <w:gridSpan w:val="2"/>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249</w:t>
            </w:r>
          </w:p>
        </w:tc>
        <w:tc>
          <w:tcPr>
            <w:tcW w:w="1937" w:type="dxa"/>
            <w:gridSpan w:val="2"/>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42/302</w:t>
            </w:r>
          </w:p>
        </w:tc>
        <w:tc>
          <w:tcPr>
            <w:tcW w:w="110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1845" w:type="dxa"/>
            <w:gridSpan w:val="2"/>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r>
      <w:tr w:rsidR="00763AA7" w:rsidRPr="00671572" w:rsidTr="00671572">
        <w:trPr>
          <w:jc w:val="center"/>
        </w:trPr>
        <w:tc>
          <w:tcPr>
            <w:tcW w:w="1914"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کل</w:t>
            </w:r>
          </w:p>
        </w:tc>
        <w:tc>
          <w:tcPr>
            <w:tcW w:w="128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77/81692</w:t>
            </w:r>
          </w:p>
        </w:tc>
        <w:tc>
          <w:tcPr>
            <w:tcW w:w="1781" w:type="dxa"/>
            <w:gridSpan w:val="2"/>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255</w:t>
            </w:r>
          </w:p>
        </w:tc>
        <w:tc>
          <w:tcPr>
            <w:tcW w:w="1937" w:type="dxa"/>
            <w:gridSpan w:val="2"/>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110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1845" w:type="dxa"/>
            <w:gridSpan w:val="2"/>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r>
      <w:tr w:rsidR="00763AA7" w:rsidRPr="00671572" w:rsidTr="00671572">
        <w:trPr>
          <w:jc w:val="center"/>
        </w:trPr>
        <w:tc>
          <w:tcPr>
            <w:tcW w:w="1914" w:type="dxa"/>
            <w:vMerge w:val="restart"/>
            <w:shd w:val="clear" w:color="auto" w:fill="auto"/>
          </w:tcPr>
          <w:p w:rsidR="00763AA7" w:rsidRPr="00671572" w:rsidRDefault="00763AA7" w:rsidP="001D2536">
            <w:pPr>
              <w:spacing w:line="240" w:lineRule="auto"/>
              <w:rPr>
                <w:rFonts w:ascii="Times New Roman" w:hAnsi="Times New Roman" w:cs="B Lotus"/>
                <w:sz w:val="16"/>
                <w:szCs w:val="20"/>
                <w:rtl/>
              </w:rPr>
            </w:pPr>
            <w:r w:rsidRPr="00671572">
              <w:rPr>
                <w:rFonts w:ascii="Times New Roman" w:hAnsi="Times New Roman" w:cs="B Lotus" w:hint="cs"/>
                <w:sz w:val="16"/>
                <w:szCs w:val="20"/>
                <w:rtl/>
              </w:rPr>
              <w:t>متغيرهاي پيش</w:t>
            </w:r>
            <w:r w:rsidR="001D2536">
              <w:rPr>
                <w:rFonts w:ascii="Times New Roman" w:hAnsi="Times New Roman" w:cs="B Lotus"/>
                <w:sz w:val="16"/>
                <w:szCs w:val="20"/>
                <w:rtl/>
              </w:rPr>
              <w:softHyphen/>
            </w:r>
            <w:r w:rsidRPr="00671572">
              <w:rPr>
                <w:rFonts w:ascii="Times New Roman" w:hAnsi="Times New Roman" w:cs="B Lotus" w:hint="cs"/>
                <w:sz w:val="16"/>
                <w:szCs w:val="20"/>
                <w:rtl/>
              </w:rPr>
              <w:t>بين</w:t>
            </w:r>
          </w:p>
        </w:tc>
        <w:tc>
          <w:tcPr>
            <w:tcW w:w="1280" w:type="dxa"/>
            <w:vMerge w:val="restart"/>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sz w:val="16"/>
                <w:szCs w:val="20"/>
              </w:rPr>
              <w:t>R</w:t>
            </w:r>
          </w:p>
          <w:p w:rsidR="00763AA7" w:rsidRPr="00671572" w:rsidRDefault="00763AA7" w:rsidP="00BF64CC">
            <w:pPr>
              <w:spacing w:line="240" w:lineRule="auto"/>
              <w:rPr>
                <w:rFonts w:ascii="Times New Roman" w:hAnsi="Times New Roman" w:cs="B Lotus"/>
                <w:sz w:val="16"/>
                <w:szCs w:val="20"/>
              </w:rPr>
            </w:pPr>
          </w:p>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sz w:val="16"/>
                <w:szCs w:val="20"/>
                <w:rtl/>
              </w:rPr>
              <w:t>280/0</w:t>
            </w:r>
          </w:p>
        </w:tc>
        <w:tc>
          <w:tcPr>
            <w:tcW w:w="766" w:type="dxa"/>
            <w:vMerge w:val="restart"/>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sz w:val="16"/>
                <w:szCs w:val="20"/>
              </w:rPr>
              <w:t>R2</w:t>
            </w:r>
          </w:p>
          <w:p w:rsidR="00763AA7" w:rsidRPr="00671572" w:rsidRDefault="00763AA7" w:rsidP="00BF64CC">
            <w:pPr>
              <w:spacing w:line="240" w:lineRule="auto"/>
              <w:rPr>
                <w:rFonts w:ascii="Times New Roman" w:hAnsi="Times New Roman" w:cs="B Lotus"/>
                <w:sz w:val="16"/>
                <w:szCs w:val="20"/>
              </w:rPr>
            </w:pPr>
          </w:p>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sz w:val="16"/>
                <w:szCs w:val="20"/>
                <w:rtl/>
              </w:rPr>
              <w:t>7/0</w:t>
            </w:r>
          </w:p>
        </w:tc>
        <w:tc>
          <w:tcPr>
            <w:tcW w:w="1015" w:type="dxa"/>
            <w:vMerge w:val="restart"/>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sz w:val="16"/>
                <w:szCs w:val="20"/>
              </w:rPr>
              <w:t>ARS</w:t>
            </w:r>
          </w:p>
          <w:p w:rsidR="00763AA7" w:rsidRPr="00671572" w:rsidRDefault="00763AA7" w:rsidP="00BF64CC">
            <w:pPr>
              <w:spacing w:line="240" w:lineRule="auto"/>
              <w:rPr>
                <w:rFonts w:ascii="Times New Roman" w:hAnsi="Times New Roman" w:cs="B Lotus"/>
                <w:sz w:val="16"/>
                <w:szCs w:val="20"/>
              </w:rPr>
            </w:pPr>
          </w:p>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sz w:val="16"/>
                <w:szCs w:val="20"/>
                <w:rtl/>
              </w:rPr>
              <w:t>05/0</w:t>
            </w:r>
          </w:p>
        </w:tc>
        <w:tc>
          <w:tcPr>
            <w:tcW w:w="1937" w:type="dxa"/>
            <w:gridSpan w:val="2"/>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ضرايب غير استاندارد</w:t>
            </w:r>
          </w:p>
        </w:tc>
        <w:tc>
          <w:tcPr>
            <w:tcW w:w="110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ضرايب استاندارد</w:t>
            </w:r>
          </w:p>
        </w:tc>
        <w:tc>
          <w:tcPr>
            <w:tcW w:w="935" w:type="dxa"/>
            <w:vMerge w:val="restar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sz w:val="16"/>
                <w:szCs w:val="20"/>
              </w:rPr>
              <w:t>T</w:t>
            </w:r>
          </w:p>
        </w:tc>
        <w:tc>
          <w:tcPr>
            <w:tcW w:w="910" w:type="dxa"/>
            <w:vMerge w:val="restart"/>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sz w:val="16"/>
                <w:szCs w:val="20"/>
              </w:rPr>
              <w:t>P</w:t>
            </w:r>
          </w:p>
        </w:tc>
      </w:tr>
      <w:tr w:rsidR="00763AA7" w:rsidRPr="00671572" w:rsidTr="00671572">
        <w:trPr>
          <w:jc w:val="center"/>
        </w:trPr>
        <w:tc>
          <w:tcPr>
            <w:tcW w:w="1914" w:type="dxa"/>
            <w:vMerge/>
            <w:shd w:val="clear" w:color="auto" w:fill="auto"/>
          </w:tcPr>
          <w:p w:rsidR="00763AA7" w:rsidRPr="00671572" w:rsidRDefault="00763AA7" w:rsidP="00BF64CC">
            <w:pPr>
              <w:spacing w:line="240" w:lineRule="auto"/>
              <w:rPr>
                <w:rFonts w:ascii="Times New Roman" w:hAnsi="Times New Roman" w:cs="B Lotus"/>
                <w:sz w:val="16"/>
                <w:szCs w:val="20"/>
                <w:rtl/>
              </w:rPr>
            </w:pPr>
          </w:p>
        </w:tc>
        <w:tc>
          <w:tcPr>
            <w:tcW w:w="1280" w:type="dxa"/>
            <w:vMerge/>
            <w:shd w:val="clear" w:color="auto" w:fill="auto"/>
          </w:tcPr>
          <w:p w:rsidR="00763AA7" w:rsidRPr="00671572" w:rsidRDefault="00763AA7" w:rsidP="00BF64CC">
            <w:pPr>
              <w:spacing w:line="240" w:lineRule="auto"/>
              <w:rPr>
                <w:rFonts w:ascii="Times New Roman" w:hAnsi="Times New Roman" w:cs="B Lotus"/>
                <w:sz w:val="16"/>
                <w:szCs w:val="20"/>
                <w:rtl/>
              </w:rPr>
            </w:pPr>
          </w:p>
        </w:tc>
        <w:tc>
          <w:tcPr>
            <w:tcW w:w="766" w:type="dxa"/>
            <w:vMerge/>
            <w:shd w:val="clear" w:color="auto" w:fill="auto"/>
          </w:tcPr>
          <w:p w:rsidR="00763AA7" w:rsidRPr="00671572" w:rsidRDefault="00763AA7" w:rsidP="00BF64CC">
            <w:pPr>
              <w:spacing w:line="240" w:lineRule="auto"/>
              <w:rPr>
                <w:rFonts w:ascii="Times New Roman" w:hAnsi="Times New Roman" w:cs="B Lotus"/>
                <w:sz w:val="16"/>
                <w:szCs w:val="20"/>
                <w:rtl/>
              </w:rPr>
            </w:pPr>
          </w:p>
        </w:tc>
        <w:tc>
          <w:tcPr>
            <w:tcW w:w="1015" w:type="dxa"/>
            <w:vMerge/>
            <w:shd w:val="clear" w:color="auto" w:fill="auto"/>
          </w:tcPr>
          <w:p w:rsidR="00763AA7" w:rsidRPr="00671572" w:rsidRDefault="00763AA7" w:rsidP="00BF64CC">
            <w:pPr>
              <w:spacing w:line="240" w:lineRule="auto"/>
              <w:rPr>
                <w:rFonts w:ascii="Times New Roman" w:hAnsi="Times New Roman" w:cs="B Lotus"/>
                <w:sz w:val="16"/>
                <w:szCs w:val="20"/>
                <w:rtl/>
              </w:rPr>
            </w:pPr>
          </w:p>
        </w:tc>
        <w:tc>
          <w:tcPr>
            <w:tcW w:w="984" w:type="dxa"/>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sz w:val="16"/>
                <w:szCs w:val="20"/>
              </w:rPr>
              <w:t>B</w:t>
            </w:r>
          </w:p>
        </w:tc>
        <w:tc>
          <w:tcPr>
            <w:tcW w:w="953" w:type="dxa"/>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sz w:val="16"/>
                <w:szCs w:val="20"/>
              </w:rPr>
              <w:t>SE</w:t>
            </w:r>
          </w:p>
        </w:tc>
        <w:tc>
          <w:tcPr>
            <w:tcW w:w="1100" w:type="dxa"/>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sz w:val="16"/>
                <w:szCs w:val="20"/>
              </w:rPr>
              <w:t>BETA</w:t>
            </w:r>
          </w:p>
        </w:tc>
        <w:tc>
          <w:tcPr>
            <w:tcW w:w="935" w:type="dxa"/>
            <w:vMerge/>
            <w:shd w:val="clear" w:color="auto" w:fill="auto"/>
          </w:tcPr>
          <w:p w:rsidR="00763AA7" w:rsidRPr="00671572" w:rsidRDefault="00763AA7" w:rsidP="00BF64CC">
            <w:pPr>
              <w:spacing w:line="240" w:lineRule="auto"/>
              <w:rPr>
                <w:rFonts w:ascii="Times New Roman" w:hAnsi="Times New Roman" w:cs="B Lotus"/>
                <w:sz w:val="16"/>
                <w:szCs w:val="20"/>
                <w:rtl/>
              </w:rPr>
            </w:pPr>
          </w:p>
        </w:tc>
        <w:tc>
          <w:tcPr>
            <w:tcW w:w="910" w:type="dxa"/>
            <w:vMerge/>
            <w:shd w:val="clear" w:color="auto" w:fill="auto"/>
          </w:tcPr>
          <w:p w:rsidR="00763AA7" w:rsidRPr="00671572" w:rsidRDefault="00763AA7" w:rsidP="00BF64CC">
            <w:pPr>
              <w:spacing w:line="240" w:lineRule="auto"/>
              <w:rPr>
                <w:rFonts w:ascii="Times New Roman" w:hAnsi="Times New Roman" w:cs="B Lotus"/>
                <w:sz w:val="16"/>
                <w:szCs w:val="20"/>
                <w:rtl/>
              </w:rPr>
            </w:pPr>
          </w:p>
        </w:tc>
      </w:tr>
      <w:tr w:rsidR="00763AA7" w:rsidRPr="00671572" w:rsidTr="00671572">
        <w:trPr>
          <w:jc w:val="center"/>
        </w:trPr>
        <w:tc>
          <w:tcPr>
            <w:tcW w:w="1914" w:type="dxa"/>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sz w:val="16"/>
                <w:szCs w:val="20"/>
              </w:rPr>
              <w:t>Constant</w:t>
            </w:r>
          </w:p>
        </w:tc>
        <w:tc>
          <w:tcPr>
            <w:tcW w:w="128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766"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1015"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984" w:type="dxa"/>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94/58</w:t>
            </w:r>
          </w:p>
        </w:tc>
        <w:tc>
          <w:tcPr>
            <w:tcW w:w="953"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39/12</w:t>
            </w:r>
          </w:p>
        </w:tc>
        <w:tc>
          <w:tcPr>
            <w:tcW w:w="110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935"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75/4</w:t>
            </w:r>
          </w:p>
        </w:tc>
        <w:tc>
          <w:tcPr>
            <w:tcW w:w="91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001/0</w:t>
            </w:r>
          </w:p>
        </w:tc>
      </w:tr>
      <w:tr w:rsidR="00763AA7" w:rsidRPr="00671572" w:rsidTr="00671572">
        <w:trPr>
          <w:jc w:val="center"/>
        </w:trPr>
        <w:tc>
          <w:tcPr>
            <w:tcW w:w="1914"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lang w:bidi="fa-IR"/>
              </w:rPr>
              <w:t>صداقت/تواضع</w:t>
            </w:r>
          </w:p>
        </w:tc>
        <w:tc>
          <w:tcPr>
            <w:tcW w:w="128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766"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1015"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984" w:type="dxa"/>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16/0-</w:t>
            </w:r>
          </w:p>
        </w:tc>
        <w:tc>
          <w:tcPr>
            <w:tcW w:w="953"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26/0</w:t>
            </w:r>
          </w:p>
        </w:tc>
        <w:tc>
          <w:tcPr>
            <w:tcW w:w="110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04/0-</w:t>
            </w:r>
          </w:p>
        </w:tc>
        <w:tc>
          <w:tcPr>
            <w:tcW w:w="935"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59/0-</w:t>
            </w:r>
          </w:p>
        </w:tc>
        <w:tc>
          <w:tcPr>
            <w:tcW w:w="910" w:type="dxa"/>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sz w:val="16"/>
                <w:szCs w:val="20"/>
                <w:rtl/>
              </w:rPr>
              <w:t>55/0</w:t>
            </w:r>
          </w:p>
        </w:tc>
      </w:tr>
      <w:tr w:rsidR="00763AA7" w:rsidRPr="00671572" w:rsidTr="00671572">
        <w:trPr>
          <w:jc w:val="center"/>
        </w:trPr>
        <w:tc>
          <w:tcPr>
            <w:tcW w:w="1914"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برون گرایی</w:t>
            </w:r>
          </w:p>
        </w:tc>
        <w:tc>
          <w:tcPr>
            <w:tcW w:w="128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766"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1015"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984" w:type="dxa"/>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04/0-</w:t>
            </w:r>
          </w:p>
        </w:tc>
        <w:tc>
          <w:tcPr>
            <w:tcW w:w="953"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21/0</w:t>
            </w:r>
          </w:p>
        </w:tc>
        <w:tc>
          <w:tcPr>
            <w:tcW w:w="110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01/0</w:t>
            </w:r>
          </w:p>
        </w:tc>
        <w:tc>
          <w:tcPr>
            <w:tcW w:w="935"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18/0-</w:t>
            </w:r>
          </w:p>
        </w:tc>
        <w:tc>
          <w:tcPr>
            <w:tcW w:w="910" w:type="dxa"/>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sz w:val="16"/>
                <w:szCs w:val="20"/>
                <w:rtl/>
              </w:rPr>
              <w:t>85/0</w:t>
            </w:r>
          </w:p>
        </w:tc>
      </w:tr>
      <w:tr w:rsidR="00763AA7" w:rsidRPr="00671572" w:rsidTr="00671572">
        <w:trPr>
          <w:jc w:val="center"/>
        </w:trPr>
        <w:tc>
          <w:tcPr>
            <w:tcW w:w="1914"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موافقت</w:t>
            </w:r>
          </w:p>
        </w:tc>
        <w:tc>
          <w:tcPr>
            <w:tcW w:w="128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766"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1015"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984" w:type="dxa"/>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34/0-</w:t>
            </w:r>
          </w:p>
        </w:tc>
        <w:tc>
          <w:tcPr>
            <w:tcW w:w="953"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22/0</w:t>
            </w:r>
          </w:p>
        </w:tc>
        <w:tc>
          <w:tcPr>
            <w:tcW w:w="110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10/0-</w:t>
            </w:r>
          </w:p>
        </w:tc>
        <w:tc>
          <w:tcPr>
            <w:tcW w:w="935"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55/1-</w:t>
            </w:r>
          </w:p>
        </w:tc>
        <w:tc>
          <w:tcPr>
            <w:tcW w:w="910" w:type="dxa"/>
            <w:shd w:val="clear" w:color="auto" w:fill="auto"/>
          </w:tcPr>
          <w:p w:rsidR="00763AA7" w:rsidRPr="00671572" w:rsidRDefault="00763AA7" w:rsidP="00BF64CC">
            <w:pPr>
              <w:spacing w:line="240" w:lineRule="auto"/>
              <w:rPr>
                <w:rFonts w:ascii="Times New Roman" w:hAnsi="Times New Roman" w:cs="B Lotus"/>
                <w:sz w:val="16"/>
                <w:szCs w:val="20"/>
              </w:rPr>
            </w:pPr>
            <w:r w:rsidRPr="00671572">
              <w:rPr>
                <w:rFonts w:ascii="Times New Roman" w:hAnsi="Times New Roman" w:cs="B Lotus" w:hint="cs"/>
                <w:sz w:val="16"/>
                <w:szCs w:val="20"/>
                <w:rtl/>
              </w:rPr>
              <w:t>12/0</w:t>
            </w:r>
          </w:p>
        </w:tc>
      </w:tr>
      <w:tr w:rsidR="00763AA7" w:rsidRPr="00671572" w:rsidTr="00671572">
        <w:trPr>
          <w:jc w:val="center"/>
        </w:trPr>
        <w:tc>
          <w:tcPr>
            <w:tcW w:w="1914" w:type="dxa"/>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وظیفه</w:t>
            </w:r>
            <w:r w:rsidRPr="00671572">
              <w:rPr>
                <w:rFonts w:ascii="Times New Roman" w:hAnsi="Times New Roman" w:cs="B Lotus"/>
                <w:sz w:val="16"/>
                <w:szCs w:val="20"/>
                <w:rtl/>
                <w:lang w:bidi="fa-IR"/>
              </w:rPr>
              <w:softHyphen/>
            </w:r>
            <w:r w:rsidRPr="00671572">
              <w:rPr>
                <w:rFonts w:ascii="Times New Roman" w:hAnsi="Times New Roman" w:cs="B Lotus" w:hint="cs"/>
                <w:sz w:val="16"/>
                <w:szCs w:val="20"/>
                <w:rtl/>
                <w:lang w:bidi="fa-IR"/>
              </w:rPr>
              <w:t>شناسی</w:t>
            </w:r>
          </w:p>
        </w:tc>
        <w:tc>
          <w:tcPr>
            <w:tcW w:w="128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766"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1015"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w:t>
            </w:r>
          </w:p>
        </w:tc>
        <w:tc>
          <w:tcPr>
            <w:tcW w:w="984" w:type="dxa"/>
            <w:shd w:val="clear" w:color="auto" w:fill="auto"/>
          </w:tcPr>
          <w:p w:rsidR="00763AA7" w:rsidRPr="00671572" w:rsidRDefault="00763AA7" w:rsidP="00BF64CC">
            <w:pPr>
              <w:spacing w:line="240" w:lineRule="auto"/>
              <w:rPr>
                <w:rFonts w:ascii="Times New Roman" w:hAnsi="Times New Roman" w:cs="B Lotus"/>
                <w:sz w:val="16"/>
                <w:szCs w:val="20"/>
                <w:rtl/>
                <w:lang w:bidi="fa-IR"/>
              </w:rPr>
            </w:pPr>
            <w:r w:rsidRPr="00671572">
              <w:rPr>
                <w:rFonts w:ascii="Times New Roman" w:hAnsi="Times New Roman" w:cs="B Lotus" w:hint="cs"/>
                <w:sz w:val="16"/>
                <w:szCs w:val="20"/>
                <w:rtl/>
                <w:lang w:bidi="fa-IR"/>
              </w:rPr>
              <w:t>64/0-</w:t>
            </w:r>
          </w:p>
        </w:tc>
        <w:tc>
          <w:tcPr>
            <w:tcW w:w="953"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27/0</w:t>
            </w:r>
          </w:p>
        </w:tc>
        <w:tc>
          <w:tcPr>
            <w:tcW w:w="110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18/0-</w:t>
            </w:r>
          </w:p>
        </w:tc>
        <w:tc>
          <w:tcPr>
            <w:tcW w:w="935"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34/2-</w:t>
            </w:r>
          </w:p>
        </w:tc>
        <w:tc>
          <w:tcPr>
            <w:tcW w:w="910" w:type="dxa"/>
            <w:shd w:val="clear" w:color="auto" w:fill="auto"/>
          </w:tcPr>
          <w:p w:rsidR="00763AA7" w:rsidRPr="00671572" w:rsidRDefault="00763AA7" w:rsidP="00BF64CC">
            <w:pPr>
              <w:spacing w:line="240" w:lineRule="auto"/>
              <w:rPr>
                <w:rFonts w:ascii="Times New Roman" w:hAnsi="Times New Roman" w:cs="B Lotus"/>
                <w:sz w:val="16"/>
                <w:szCs w:val="20"/>
                <w:rtl/>
              </w:rPr>
            </w:pPr>
            <w:r w:rsidRPr="00671572">
              <w:rPr>
                <w:rFonts w:ascii="Times New Roman" w:hAnsi="Times New Roman" w:cs="B Lotus" w:hint="cs"/>
                <w:sz w:val="16"/>
                <w:szCs w:val="20"/>
                <w:rtl/>
              </w:rPr>
              <w:t>02/0</w:t>
            </w:r>
          </w:p>
        </w:tc>
      </w:tr>
    </w:tbl>
    <w:p w:rsidR="00763AA7" w:rsidRPr="00695FF2" w:rsidRDefault="001D2536" w:rsidP="001D2536">
      <w:pPr>
        <w:autoSpaceDE w:val="0"/>
        <w:autoSpaceDN w:val="0"/>
        <w:bidi/>
        <w:adjustRightInd w:val="0"/>
        <w:spacing w:line="240" w:lineRule="auto"/>
        <w:ind w:firstLine="571"/>
        <w:jc w:val="both"/>
        <w:rPr>
          <w:rFonts w:ascii="Times New Roman" w:hAnsi="Times New Roman" w:cs="B Lotus"/>
          <w:color w:val="000000"/>
          <w:sz w:val="20"/>
          <w:szCs w:val="24"/>
          <w:rtl/>
          <w:lang w:bidi="fa-IR"/>
        </w:rPr>
      </w:pPr>
      <w:r>
        <w:rPr>
          <w:rFonts w:ascii="Times New Roman" w:hAnsi="Times New Roman" w:cs="B Lotus" w:hint="cs"/>
          <w:color w:val="000000"/>
          <w:sz w:val="20"/>
          <w:szCs w:val="24"/>
          <w:rtl/>
        </w:rPr>
        <w:lastRenderedPageBreak/>
        <w:t>با</w:t>
      </w:r>
      <w:r w:rsidR="00763AA7" w:rsidRPr="00695FF2">
        <w:rPr>
          <w:rFonts w:ascii="Times New Roman" w:hAnsi="Times New Roman" w:cs="B Lotus" w:hint="cs"/>
          <w:color w:val="000000"/>
          <w:sz w:val="20"/>
          <w:szCs w:val="24"/>
          <w:rtl/>
        </w:rPr>
        <w:t xml:space="preserve">توجه به جدول فوق ميزان </w:t>
      </w:r>
      <w:r w:rsidR="00763AA7" w:rsidRPr="00695FF2">
        <w:rPr>
          <w:rFonts w:ascii="Times New Roman" w:hAnsi="Times New Roman" w:cs="B Lotus"/>
          <w:color w:val="000000"/>
          <w:sz w:val="20"/>
          <w:szCs w:val="24"/>
        </w:rPr>
        <w:t>F</w:t>
      </w:r>
      <w:r w:rsidR="00763AA7" w:rsidRPr="00695FF2">
        <w:rPr>
          <w:rFonts w:ascii="Times New Roman" w:hAnsi="Times New Roman" w:cs="B Lotus" w:hint="cs"/>
          <w:color w:val="000000"/>
          <w:sz w:val="20"/>
          <w:szCs w:val="24"/>
          <w:rtl/>
        </w:rPr>
        <w:t xml:space="preserve"> مشاهده شده معنادار است و استفاده از مدل خطي رگرسيون بلامانع است. (52/3 </w:t>
      </w:r>
      <w:r w:rsidR="00763AA7" w:rsidRPr="00695FF2">
        <w:rPr>
          <w:rFonts w:ascii="Times New Roman" w:hAnsi="Times New Roman" w:cs="B Lotus"/>
          <w:color w:val="000000"/>
          <w:sz w:val="20"/>
          <w:szCs w:val="24"/>
        </w:rPr>
        <w:t>F=</w:t>
      </w:r>
      <w:r w:rsidR="00763AA7" w:rsidRPr="00695FF2">
        <w:rPr>
          <w:rFonts w:ascii="Times New Roman" w:hAnsi="Times New Roman" w:cs="B Lotus" w:hint="cs"/>
          <w:color w:val="000000"/>
          <w:sz w:val="20"/>
          <w:szCs w:val="24"/>
          <w:rtl/>
        </w:rPr>
        <w:t>). نتايج نشان مي</w:t>
      </w:r>
      <w:r>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 xml:space="preserve">دهد مدل رگرسيون در کل 07/0 درصد از تغييرات </w:t>
      </w:r>
      <w:r w:rsidR="00763AA7" w:rsidRPr="00695FF2">
        <w:rPr>
          <w:rFonts w:ascii="Times New Roman" w:hAnsi="Times New Roman" w:cs="B Lotus" w:hint="cs"/>
          <w:color w:val="000000"/>
          <w:sz w:val="20"/>
          <w:szCs w:val="24"/>
          <w:rtl/>
          <w:lang w:bidi="fa-IR"/>
        </w:rPr>
        <w:t>وسواس</w:t>
      </w:r>
      <w:r w:rsidR="00763AA7" w:rsidRPr="00695FF2">
        <w:rPr>
          <w:rFonts w:ascii="Times New Roman" w:hAnsi="Times New Roman" w:cs="B Lotus" w:hint="cs"/>
          <w:color w:val="000000"/>
          <w:sz w:val="20"/>
          <w:szCs w:val="24"/>
          <w:rtl/>
        </w:rPr>
        <w:t xml:space="preserve"> را تببين مي</w:t>
      </w:r>
      <w:r w:rsidR="00763AA7" w:rsidRPr="00695FF2">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کند. با توجه به ضرايب استاندارد، از بین همه مؤلفه</w:t>
      </w:r>
      <w:r>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ها تنها متغیر وظیفه</w:t>
      </w:r>
      <w:r w:rsidR="00763AA7" w:rsidRPr="00695FF2">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شناسی (18/-0=</w:t>
      </w:r>
      <w:r w:rsidR="00763AA7" w:rsidRPr="00695FF2">
        <w:rPr>
          <w:rFonts w:ascii="Times New Roman" w:hAnsi="Times New Roman" w:cs="B Lotus"/>
          <w:color w:val="000000"/>
          <w:sz w:val="20"/>
          <w:szCs w:val="24"/>
        </w:rPr>
        <w:t>Beta</w:t>
      </w:r>
      <w:r>
        <w:rPr>
          <w:rFonts w:ascii="Times New Roman" w:hAnsi="Times New Roman" w:cs="B Lotus" w:hint="cs"/>
          <w:color w:val="000000"/>
          <w:sz w:val="20"/>
          <w:szCs w:val="24"/>
          <w:rtl/>
        </w:rPr>
        <w:t>)</w:t>
      </w:r>
      <w:r w:rsidR="00763AA7" w:rsidRPr="00695FF2">
        <w:rPr>
          <w:rFonts w:ascii="Times New Roman" w:hAnsi="Times New Roman" w:cs="B Lotus" w:hint="cs"/>
          <w:color w:val="000000"/>
          <w:sz w:val="20"/>
          <w:szCs w:val="24"/>
          <w:rtl/>
        </w:rPr>
        <w:t xml:space="preserve"> به صورت منفی قادر به پيش</w:t>
      </w:r>
      <w:r>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بيني معني</w:t>
      </w:r>
      <w:r>
        <w:rPr>
          <w:rFonts w:ascii="Times New Roman" w:hAnsi="Times New Roman" w:cs="B Lotus"/>
          <w:color w:val="000000"/>
          <w:sz w:val="20"/>
          <w:szCs w:val="24"/>
          <w:rtl/>
        </w:rPr>
        <w:softHyphen/>
      </w:r>
      <w:r>
        <w:rPr>
          <w:rFonts w:ascii="Times New Roman" w:hAnsi="Times New Roman" w:cs="B Lotus" w:hint="cs"/>
          <w:color w:val="000000"/>
          <w:sz w:val="20"/>
          <w:szCs w:val="24"/>
          <w:rtl/>
        </w:rPr>
        <w:t xml:space="preserve">دار علائم </w:t>
      </w:r>
      <w:r w:rsidR="00763AA7" w:rsidRPr="00695FF2">
        <w:rPr>
          <w:rFonts w:ascii="Times New Roman" w:hAnsi="Times New Roman" w:cs="B Lotus" w:hint="cs"/>
          <w:color w:val="000000"/>
          <w:sz w:val="20"/>
          <w:szCs w:val="24"/>
          <w:rtl/>
          <w:lang w:bidi="fa-IR"/>
        </w:rPr>
        <w:t>وسواس</w:t>
      </w:r>
      <w:r w:rsidR="00763AA7" w:rsidRPr="00695FF2">
        <w:rPr>
          <w:rFonts w:ascii="Times New Roman" w:hAnsi="Times New Roman" w:cs="B Lotus" w:hint="cs"/>
          <w:color w:val="000000"/>
          <w:sz w:val="20"/>
          <w:szCs w:val="24"/>
          <w:rtl/>
        </w:rPr>
        <w:t xml:space="preserve"> است</w:t>
      </w:r>
      <w:r>
        <w:rPr>
          <w:rFonts w:ascii="Times New Roman" w:hAnsi="Times New Roman" w:cs="B Lotus" w:hint="cs"/>
          <w:color w:val="000000"/>
          <w:sz w:val="20"/>
          <w:szCs w:val="24"/>
          <w:rtl/>
        </w:rPr>
        <w:t xml:space="preserve"> </w:t>
      </w:r>
      <w:r w:rsidR="00763AA7" w:rsidRPr="00695FF2">
        <w:rPr>
          <w:rFonts w:ascii="Times New Roman" w:hAnsi="Times New Roman" w:cs="B Lotus" w:hint="cs"/>
          <w:color w:val="000000"/>
          <w:sz w:val="20"/>
          <w:szCs w:val="24"/>
          <w:rtl/>
        </w:rPr>
        <w:t>(001/0&gt;</w:t>
      </w:r>
      <w:r w:rsidR="00763AA7" w:rsidRPr="00695FF2">
        <w:rPr>
          <w:rFonts w:ascii="Times New Roman" w:hAnsi="Times New Roman" w:cs="B Lotus"/>
          <w:color w:val="000000"/>
          <w:sz w:val="20"/>
          <w:szCs w:val="24"/>
        </w:rPr>
        <w:t>P</w:t>
      </w:r>
      <w:r w:rsidR="00763AA7" w:rsidRPr="00695FF2">
        <w:rPr>
          <w:rFonts w:ascii="Times New Roman" w:hAnsi="Times New Roman" w:cs="B Lotus" w:hint="cs"/>
          <w:color w:val="000000"/>
          <w:sz w:val="20"/>
          <w:szCs w:val="24"/>
          <w:rtl/>
        </w:rPr>
        <w:t xml:space="preserve">). </w:t>
      </w:r>
      <w:r w:rsidR="00763AA7" w:rsidRPr="00695FF2">
        <w:rPr>
          <w:rFonts w:ascii="Times New Roman" w:hAnsi="Times New Roman" w:cs="B Lotus" w:hint="cs"/>
          <w:color w:val="000000"/>
          <w:sz w:val="20"/>
          <w:szCs w:val="24"/>
          <w:rtl/>
          <w:lang w:bidi="fa-IR"/>
        </w:rPr>
        <w:t xml:space="preserve">به عبارت ديگر به ازاي هر يک واحد استاندارد تغيير در متغير </w:t>
      </w:r>
      <w:r w:rsidR="00763AA7" w:rsidRPr="00695FF2">
        <w:rPr>
          <w:rFonts w:ascii="Times New Roman" w:hAnsi="Times New Roman" w:cs="B Lotus" w:hint="cs"/>
          <w:color w:val="000000"/>
          <w:sz w:val="20"/>
          <w:szCs w:val="24"/>
          <w:rtl/>
        </w:rPr>
        <w:t>وظیفه</w:t>
      </w:r>
      <w:r w:rsidR="00763AA7" w:rsidRPr="00695FF2">
        <w:rPr>
          <w:rFonts w:ascii="Times New Roman" w:hAnsi="Times New Roman" w:cs="B Lotus"/>
          <w:color w:val="000000"/>
          <w:sz w:val="20"/>
          <w:szCs w:val="24"/>
          <w:rtl/>
        </w:rPr>
        <w:softHyphen/>
      </w:r>
      <w:r w:rsidR="00763AA7" w:rsidRPr="00695FF2">
        <w:rPr>
          <w:rFonts w:ascii="Times New Roman" w:hAnsi="Times New Roman" w:cs="B Lotus" w:hint="cs"/>
          <w:color w:val="000000"/>
          <w:sz w:val="20"/>
          <w:szCs w:val="24"/>
          <w:rtl/>
        </w:rPr>
        <w:t>شناسی</w:t>
      </w:r>
      <w:r w:rsidR="00763AA7" w:rsidRPr="00695FF2">
        <w:rPr>
          <w:rFonts w:ascii="Times New Roman" w:hAnsi="Times New Roman" w:cs="B Lotus" w:hint="cs"/>
          <w:color w:val="000000"/>
          <w:sz w:val="20"/>
          <w:szCs w:val="24"/>
          <w:rtl/>
          <w:lang w:bidi="fa-IR"/>
        </w:rPr>
        <w:t xml:space="preserve"> به ترتيب 18 درصد تغيير در</w:t>
      </w:r>
      <w:r>
        <w:rPr>
          <w:rFonts w:ascii="Times New Roman" w:hAnsi="Times New Roman" w:cs="B Lotus" w:hint="cs"/>
          <w:color w:val="000000"/>
          <w:sz w:val="20"/>
          <w:szCs w:val="24"/>
          <w:rtl/>
        </w:rPr>
        <w:t xml:space="preserve"> علائم</w:t>
      </w:r>
      <w:r w:rsidR="00763AA7" w:rsidRPr="00695FF2">
        <w:rPr>
          <w:rFonts w:ascii="Times New Roman" w:hAnsi="Times New Roman" w:cs="B Lotus" w:hint="cs"/>
          <w:color w:val="000000"/>
          <w:sz w:val="20"/>
          <w:szCs w:val="24"/>
          <w:rtl/>
        </w:rPr>
        <w:t xml:space="preserve"> </w:t>
      </w:r>
      <w:r w:rsidR="00763AA7" w:rsidRPr="00695FF2">
        <w:rPr>
          <w:rFonts w:ascii="Times New Roman" w:hAnsi="Times New Roman" w:cs="B Lotus" w:hint="cs"/>
          <w:color w:val="000000"/>
          <w:sz w:val="20"/>
          <w:szCs w:val="24"/>
          <w:rtl/>
          <w:lang w:bidi="fa-IR"/>
        </w:rPr>
        <w:t>وسواس صورت مي</w:t>
      </w:r>
      <w:r w:rsidR="00763AA7" w:rsidRPr="00695FF2">
        <w:rPr>
          <w:rFonts w:ascii="Times New Roman" w:hAnsi="Times New Roman" w:cs="B Lotus"/>
          <w:color w:val="000000"/>
          <w:sz w:val="20"/>
          <w:szCs w:val="24"/>
          <w:rtl/>
          <w:lang w:bidi="fa-IR"/>
        </w:rPr>
        <w:softHyphen/>
      </w:r>
      <w:r w:rsidR="00763AA7" w:rsidRPr="00695FF2">
        <w:rPr>
          <w:rFonts w:ascii="Times New Roman" w:hAnsi="Times New Roman" w:cs="B Lotus" w:hint="cs"/>
          <w:color w:val="000000"/>
          <w:sz w:val="20"/>
          <w:szCs w:val="24"/>
          <w:rtl/>
          <w:lang w:bidi="fa-IR"/>
        </w:rPr>
        <w:t>گيرد.</w:t>
      </w:r>
    </w:p>
    <w:p w:rsidR="00671572" w:rsidRPr="001D2536" w:rsidRDefault="00671572" w:rsidP="00BF64CC">
      <w:pPr>
        <w:autoSpaceDE w:val="0"/>
        <w:autoSpaceDN w:val="0"/>
        <w:bidi/>
        <w:adjustRightInd w:val="0"/>
        <w:spacing w:line="240" w:lineRule="auto"/>
        <w:jc w:val="both"/>
        <w:rPr>
          <w:rFonts w:ascii="Times New Roman" w:hAnsi="Times New Roman" w:cs="B Lotus"/>
          <w:color w:val="000000"/>
          <w:sz w:val="14"/>
          <w:szCs w:val="18"/>
          <w:rtl/>
          <w:lang w:bidi="fa-IR"/>
        </w:rPr>
      </w:pPr>
    </w:p>
    <w:p w:rsidR="00763AA7" w:rsidRPr="00671572" w:rsidRDefault="004618CC" w:rsidP="00671572">
      <w:pPr>
        <w:pStyle w:val="NoSpacing"/>
        <w:bidi/>
        <w:rPr>
          <w:rFonts w:cs="B Zar"/>
          <w:b/>
          <w:bCs/>
          <w:sz w:val="28"/>
          <w:szCs w:val="28"/>
          <w:rtl/>
          <w:lang w:bidi="fa-IR"/>
        </w:rPr>
      </w:pPr>
      <w:r>
        <w:rPr>
          <w:rFonts w:cs="B Zar" w:hint="cs"/>
          <w:b/>
          <w:bCs/>
          <w:sz w:val="28"/>
          <w:szCs w:val="28"/>
          <w:rtl/>
          <w:lang w:bidi="fa-IR"/>
        </w:rPr>
        <w:t xml:space="preserve">5- </w:t>
      </w:r>
      <w:r w:rsidR="00763AA7" w:rsidRPr="00671572">
        <w:rPr>
          <w:rFonts w:cs="B Zar" w:hint="cs"/>
          <w:b/>
          <w:bCs/>
          <w:sz w:val="28"/>
          <w:szCs w:val="28"/>
          <w:rtl/>
          <w:lang w:bidi="fa-IR"/>
        </w:rPr>
        <w:t>بحث و نتیجه</w:t>
      </w:r>
      <w:r w:rsidR="00763AA7" w:rsidRPr="00671572">
        <w:rPr>
          <w:rFonts w:cs="B Zar" w:hint="cs"/>
          <w:b/>
          <w:bCs/>
          <w:sz w:val="28"/>
          <w:szCs w:val="28"/>
          <w:rtl/>
          <w:lang w:bidi="fa-IR"/>
        </w:rPr>
        <w:softHyphen/>
        <w:t>گیری</w:t>
      </w:r>
    </w:p>
    <w:p w:rsidR="00763AA7" w:rsidRPr="00695FF2" w:rsidRDefault="00763AA7" w:rsidP="006B240B">
      <w:pPr>
        <w:autoSpaceDE w:val="0"/>
        <w:autoSpaceDN w:val="0"/>
        <w:bidi/>
        <w:adjustRightInd w:val="0"/>
        <w:spacing w:line="240" w:lineRule="auto"/>
        <w:ind w:firstLine="571"/>
        <w:jc w:val="both"/>
        <w:rPr>
          <w:rFonts w:ascii="Times New Roman" w:hAnsi="Times New Roman" w:cs="B Lotus"/>
          <w:color w:val="000000"/>
          <w:sz w:val="20"/>
          <w:szCs w:val="24"/>
          <w:rtl/>
          <w:lang w:bidi="fa-IR"/>
        </w:rPr>
      </w:pPr>
      <w:r w:rsidRPr="00695FF2">
        <w:rPr>
          <w:rFonts w:ascii="Times New Roman" w:hAnsi="Times New Roman" w:cs="B Lotus" w:hint="cs"/>
          <w:color w:val="000000"/>
          <w:sz w:val="20"/>
          <w:szCs w:val="24"/>
          <w:rtl/>
          <w:lang w:bidi="fa-IR"/>
        </w:rPr>
        <w:t>همان</w:t>
      </w:r>
      <w:r w:rsidR="001D2536">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طور که در بسیاری از پژوهش</w:t>
      </w:r>
      <w:r w:rsidRPr="00695FF2">
        <w:rPr>
          <w:rFonts w:ascii="Times New Roman" w:hAnsi="Times New Roman" w:cs="B Lotus" w:hint="cs"/>
          <w:color w:val="000000"/>
          <w:sz w:val="20"/>
          <w:szCs w:val="24"/>
          <w:rtl/>
          <w:lang w:bidi="fa-IR"/>
        </w:rPr>
        <w:softHyphen/>
        <w:t>ها مانند</w:t>
      </w:r>
      <w:r w:rsidR="00BA043F">
        <w:rPr>
          <w:rFonts w:ascii="Times New Roman" w:hAnsi="Times New Roman" w:cs="B Lotus" w:hint="cs"/>
          <w:color w:val="000000"/>
          <w:sz w:val="20"/>
          <w:szCs w:val="24"/>
          <w:rtl/>
          <w:lang w:bidi="fa-IR"/>
        </w:rPr>
        <w:t xml:space="preserve"> ساموئلز و همکاران (2020)؛ ویواس و همکاران (2018)؛</w:t>
      </w:r>
      <w:r w:rsidRPr="00695FF2">
        <w:rPr>
          <w:rFonts w:ascii="Times New Roman" w:hAnsi="Times New Roman" w:cs="B Lotus" w:hint="cs"/>
          <w:color w:val="000000"/>
          <w:sz w:val="20"/>
          <w:szCs w:val="24"/>
          <w:rtl/>
          <w:lang w:bidi="fa-IR"/>
        </w:rPr>
        <w:t xml:space="preserve"> </w:t>
      </w:r>
      <w:r w:rsidR="00BA043F">
        <w:rPr>
          <w:rFonts w:ascii="Times New Roman" w:hAnsi="Times New Roman" w:cs="B Lotus" w:hint="cs"/>
          <w:color w:val="000000"/>
          <w:sz w:val="20"/>
          <w:szCs w:val="24"/>
          <w:rtl/>
          <w:lang w:bidi="fa-IR"/>
        </w:rPr>
        <w:t>اوک و گورن (2018)؛ گریشام، فولانا، ماتاییکس-کولس، مافیت، کسپی و پولتون</w:t>
      </w:r>
      <w:r w:rsidR="00BA043F">
        <w:rPr>
          <w:rStyle w:val="FootnoteReference"/>
          <w:rFonts w:ascii="Times New Roman" w:hAnsi="Times New Roman" w:cs="B Lotus"/>
          <w:color w:val="000000"/>
          <w:sz w:val="20"/>
          <w:szCs w:val="24"/>
          <w:rtl/>
          <w:lang w:bidi="fa-IR"/>
        </w:rPr>
        <w:footnoteReference w:id="17"/>
      </w:r>
      <w:r w:rsidR="00BA043F">
        <w:rPr>
          <w:rFonts w:ascii="Times New Roman" w:hAnsi="Times New Roman" w:cs="B Lotus" w:hint="cs"/>
          <w:color w:val="000000"/>
          <w:sz w:val="20"/>
          <w:szCs w:val="24"/>
          <w:rtl/>
          <w:lang w:bidi="fa-IR"/>
        </w:rPr>
        <w:t xml:space="preserve"> (2011)؛ فولانا، ماتاییکس-کولس، تروجیلو، کاسراس، سرانو و آلونسو</w:t>
      </w:r>
      <w:r w:rsidR="00BA043F">
        <w:rPr>
          <w:rStyle w:val="FootnoteReference"/>
          <w:rFonts w:ascii="Times New Roman" w:hAnsi="Times New Roman" w:cs="B Lotus"/>
          <w:color w:val="000000"/>
          <w:sz w:val="20"/>
          <w:szCs w:val="24"/>
          <w:rtl/>
          <w:lang w:bidi="fa-IR"/>
        </w:rPr>
        <w:footnoteReference w:id="18"/>
      </w:r>
      <w:r w:rsidR="00BA043F">
        <w:rPr>
          <w:rFonts w:ascii="Times New Roman" w:hAnsi="Times New Roman" w:cs="B Lotus" w:hint="cs"/>
          <w:color w:val="000000"/>
          <w:sz w:val="20"/>
          <w:szCs w:val="24"/>
          <w:rtl/>
          <w:lang w:bidi="fa-IR"/>
        </w:rPr>
        <w:t xml:space="preserve"> (2004)</w:t>
      </w:r>
      <w:r w:rsidRPr="00695FF2">
        <w:rPr>
          <w:rFonts w:ascii="Times New Roman" w:hAnsi="Times New Roman" w:cs="B Lotus" w:hint="cs"/>
          <w:color w:val="000000"/>
          <w:sz w:val="20"/>
          <w:szCs w:val="24"/>
          <w:rtl/>
          <w:lang w:bidi="fa-IR"/>
        </w:rPr>
        <w:t xml:space="preserve"> نیز نشان داده شد عوامل شخصیتی در پیش</w:t>
      </w:r>
      <w:r w:rsidRPr="00695FF2">
        <w:rPr>
          <w:rFonts w:ascii="Times New Roman" w:hAnsi="Times New Roman" w:cs="B Lotus" w:hint="cs"/>
          <w:color w:val="000000"/>
          <w:sz w:val="20"/>
          <w:szCs w:val="24"/>
          <w:rtl/>
          <w:lang w:bidi="fa-IR"/>
        </w:rPr>
        <w:softHyphen/>
        <w:t>بینی علائم اختلال وسواس-جبری نقش دارند و تغییرات هر کدام می</w:t>
      </w:r>
      <w:r w:rsidRPr="00695FF2">
        <w:rPr>
          <w:rFonts w:ascii="Times New Roman" w:hAnsi="Times New Roman" w:cs="B Lotus" w:hint="cs"/>
          <w:color w:val="000000"/>
          <w:sz w:val="20"/>
          <w:szCs w:val="24"/>
          <w:rtl/>
          <w:lang w:bidi="fa-IR"/>
        </w:rPr>
        <w:softHyphen/>
        <w:t>تواند بر شدت علائم تأثیرگذار باشد. با این حال در این پژوهش تنها عامل وظیفه</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شناسی قادر به پیش</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بینی معنادار علائم بود که همسو با یافته</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های</w:t>
      </w:r>
      <w:r w:rsidR="006B240B">
        <w:rPr>
          <w:rFonts w:ascii="Times New Roman" w:hAnsi="Times New Roman" w:cs="B Lotus" w:hint="cs"/>
          <w:color w:val="000000"/>
          <w:sz w:val="20"/>
          <w:szCs w:val="24"/>
          <w:rtl/>
          <w:lang w:bidi="fa-IR"/>
        </w:rPr>
        <w:t xml:space="preserve"> ساموئلز و همکاران (2020)؛ رکتور و همکاران (2002)</w:t>
      </w:r>
      <w:r w:rsidRPr="00695FF2">
        <w:rPr>
          <w:rFonts w:ascii="Times New Roman" w:hAnsi="Times New Roman" w:cs="B Lotus" w:hint="cs"/>
          <w:color w:val="000000"/>
          <w:sz w:val="20"/>
          <w:szCs w:val="24"/>
          <w:rtl/>
          <w:lang w:bidi="fa-IR"/>
        </w:rPr>
        <w:t>؛</w:t>
      </w:r>
      <w:r w:rsidR="006B240B">
        <w:rPr>
          <w:rFonts w:ascii="Times New Roman" w:hAnsi="Times New Roman" w:cs="B Lotus" w:hint="cs"/>
          <w:color w:val="000000"/>
          <w:sz w:val="20"/>
          <w:szCs w:val="24"/>
          <w:rtl/>
          <w:lang w:bidi="fa-IR"/>
        </w:rPr>
        <w:t xml:space="preserve"> تاکت، کوایلتی، سلبوم، رکتور و باگبی</w:t>
      </w:r>
      <w:r w:rsidR="006B240B">
        <w:rPr>
          <w:rStyle w:val="FootnoteReference"/>
          <w:rFonts w:ascii="Times New Roman" w:hAnsi="Times New Roman" w:cs="B Lotus"/>
          <w:color w:val="000000"/>
          <w:sz w:val="20"/>
          <w:szCs w:val="24"/>
          <w:rtl/>
          <w:lang w:bidi="fa-IR"/>
        </w:rPr>
        <w:footnoteReference w:id="19"/>
      </w:r>
      <w:r w:rsidR="006B240B">
        <w:rPr>
          <w:rFonts w:ascii="Times New Roman" w:hAnsi="Times New Roman" w:cs="B Lotus" w:hint="cs"/>
          <w:color w:val="000000"/>
          <w:sz w:val="20"/>
          <w:szCs w:val="24"/>
          <w:rtl/>
          <w:lang w:bidi="fa-IR"/>
        </w:rPr>
        <w:t xml:space="preserve"> (2008)؛ </w:t>
      </w:r>
      <w:r w:rsidRPr="00695FF2">
        <w:rPr>
          <w:rFonts w:ascii="Times New Roman" w:hAnsi="Times New Roman" w:cs="B Lotus" w:hint="cs"/>
          <w:color w:val="000000"/>
          <w:sz w:val="20"/>
          <w:szCs w:val="24"/>
          <w:rtl/>
          <w:lang w:bidi="fa-IR"/>
        </w:rPr>
        <w:t>مهرابی</w:t>
      </w:r>
      <w:r w:rsidRPr="00695FF2">
        <w:rPr>
          <w:rFonts w:ascii="Times New Roman" w:hAnsi="Times New Roman" w:cs="B Lotus" w:hint="cs"/>
          <w:color w:val="000000"/>
          <w:sz w:val="20"/>
          <w:szCs w:val="24"/>
          <w:rtl/>
          <w:lang w:bidi="fa-IR"/>
        </w:rPr>
        <w:softHyphen/>
        <w:t>زاده</w:t>
      </w:r>
      <w:r w:rsidRPr="00695FF2">
        <w:rPr>
          <w:rFonts w:ascii="Times New Roman" w:hAnsi="Times New Roman" w:cs="B Lotus" w:hint="cs"/>
          <w:color w:val="000000"/>
          <w:sz w:val="20"/>
          <w:szCs w:val="24"/>
          <w:rtl/>
          <w:lang w:bidi="fa-IR"/>
        </w:rPr>
        <w:softHyphen/>
        <w:t>هنرمند</w:t>
      </w:r>
      <w:r w:rsidR="000A3BB2" w:rsidRPr="00695FF2">
        <w:rPr>
          <w:rFonts w:ascii="Times New Roman" w:hAnsi="Times New Roman" w:cs="B Lotus" w:hint="cs"/>
          <w:color w:val="000000"/>
          <w:sz w:val="20"/>
          <w:szCs w:val="24"/>
          <w:rtl/>
          <w:lang w:bidi="fa-IR"/>
        </w:rPr>
        <w:t>، داوودی، شکرکن</w:t>
      </w:r>
      <w:r w:rsidRPr="00695FF2">
        <w:rPr>
          <w:rFonts w:ascii="Times New Roman" w:hAnsi="Times New Roman" w:cs="B Lotus" w:hint="cs"/>
          <w:color w:val="000000"/>
          <w:sz w:val="20"/>
          <w:szCs w:val="24"/>
          <w:rtl/>
          <w:lang w:bidi="fa-IR"/>
        </w:rPr>
        <w:t xml:space="preserve"> و </w:t>
      </w:r>
      <w:r w:rsidR="000A3BB2" w:rsidRPr="00695FF2">
        <w:rPr>
          <w:rFonts w:ascii="Times New Roman" w:hAnsi="Times New Roman" w:cs="B Lotus" w:hint="cs"/>
          <w:color w:val="000000"/>
          <w:sz w:val="20"/>
          <w:szCs w:val="24"/>
          <w:rtl/>
          <w:lang w:bidi="fa-IR"/>
        </w:rPr>
        <w:t>نجاریان</w:t>
      </w:r>
      <w:r w:rsidRPr="00695FF2">
        <w:rPr>
          <w:rFonts w:ascii="Times New Roman" w:hAnsi="Times New Roman" w:cs="B Lotus" w:hint="cs"/>
          <w:color w:val="000000"/>
          <w:sz w:val="20"/>
          <w:szCs w:val="24"/>
          <w:rtl/>
          <w:lang w:bidi="fa-IR"/>
        </w:rPr>
        <w:t xml:space="preserve"> </w:t>
      </w:r>
      <w:r w:rsidR="006B240B">
        <w:rPr>
          <w:rFonts w:ascii="Times New Roman" w:hAnsi="Times New Roman" w:cs="B Lotus" w:hint="cs"/>
          <w:color w:val="000000"/>
          <w:sz w:val="20"/>
          <w:szCs w:val="24"/>
          <w:rtl/>
          <w:lang w:bidi="fa-IR"/>
        </w:rPr>
        <w:t>(</w:t>
      </w:r>
      <w:r w:rsidRPr="00695FF2">
        <w:rPr>
          <w:rFonts w:ascii="Times New Roman" w:hAnsi="Times New Roman" w:cs="B Lotus" w:hint="cs"/>
          <w:color w:val="000000"/>
          <w:sz w:val="20"/>
          <w:szCs w:val="24"/>
          <w:rtl/>
          <w:lang w:bidi="fa-IR"/>
        </w:rPr>
        <w:t>1386) و ناهمسو با یافته</w:t>
      </w:r>
      <w:r w:rsidRPr="00695FF2">
        <w:rPr>
          <w:rFonts w:ascii="Times New Roman" w:hAnsi="Times New Roman" w:cs="B Lotus"/>
          <w:color w:val="000000"/>
          <w:sz w:val="20"/>
          <w:szCs w:val="24"/>
          <w:rtl/>
          <w:lang w:bidi="fa-IR"/>
        </w:rPr>
        <w:softHyphen/>
      </w:r>
      <w:r w:rsidR="000A3BB2" w:rsidRPr="00695FF2">
        <w:rPr>
          <w:rFonts w:ascii="Times New Roman" w:hAnsi="Times New Roman" w:cs="B Lotus" w:hint="cs"/>
          <w:color w:val="000000"/>
          <w:sz w:val="20"/>
          <w:szCs w:val="24"/>
          <w:rtl/>
          <w:lang w:bidi="fa-IR"/>
        </w:rPr>
        <w:t>های</w:t>
      </w:r>
      <w:r w:rsidR="006B240B">
        <w:rPr>
          <w:rFonts w:ascii="Times New Roman" w:hAnsi="Times New Roman" w:cs="B Lotus" w:hint="cs"/>
          <w:color w:val="000000"/>
          <w:sz w:val="20"/>
          <w:szCs w:val="24"/>
          <w:rtl/>
          <w:lang w:bidi="fa-IR"/>
        </w:rPr>
        <w:t xml:space="preserve"> ویواس و همکاران (2019) و اینچاستی و همکاران (2015)</w:t>
      </w:r>
      <w:r w:rsidR="001D2536">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می</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باشد. از یافته</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های به دست آمده می</w:t>
      </w:r>
      <w:r w:rsidRPr="00695FF2">
        <w:rPr>
          <w:rFonts w:ascii="Times New Roman" w:hAnsi="Times New Roman" w:cs="B Lotus" w:hint="cs"/>
          <w:color w:val="000000"/>
          <w:sz w:val="20"/>
          <w:szCs w:val="24"/>
          <w:rtl/>
          <w:lang w:bidi="fa-IR"/>
        </w:rPr>
        <w:softHyphen/>
        <w:t>توان چنین نتیجه گرفت که از آنجایی که وظیفه</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شناسی در فرد مسئولیت پذیری بالا و دقیق بودن را به همراه دارد اما وقتی فرد درگیر اضطراب خود می</w:t>
      </w:r>
      <w:r w:rsidRPr="00695FF2">
        <w:rPr>
          <w:rFonts w:ascii="Times New Roman" w:hAnsi="Times New Roman" w:cs="B Lotus" w:hint="cs"/>
          <w:color w:val="000000"/>
          <w:sz w:val="20"/>
          <w:szCs w:val="24"/>
          <w:rtl/>
          <w:lang w:bidi="fa-IR"/>
        </w:rPr>
        <w:softHyphen/>
        <w:t>شود و برای رهایی از هیجان ناشی به اجبارها متوسل می</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شود در نتیجه این فرصت از وی گرفته می</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شود که بتواند دقیق و مسئولیت</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پذیر باشد و در به سرانجام رساندن مسئولیت خود موفق شود. بنابراین وقت</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گیر بودن وسواس</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ها و اجبارها موجب پایین آمدن مسئولیت</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پذیری در فرد می</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شود و پایین بودن این عامل می</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تواند پیش</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بینی برای علائم اختلال وسواس-جبری باشد.</w:t>
      </w:r>
    </w:p>
    <w:p w:rsidR="00763AA7" w:rsidRPr="00695FF2" w:rsidRDefault="00763AA7" w:rsidP="006B240B">
      <w:pPr>
        <w:bidi/>
        <w:spacing w:line="240" w:lineRule="auto"/>
        <w:ind w:firstLine="571"/>
        <w:jc w:val="both"/>
        <w:rPr>
          <w:rFonts w:ascii="Times New Roman" w:hAnsi="Times New Roman" w:cs="B Lotus"/>
          <w:color w:val="000000"/>
          <w:sz w:val="20"/>
          <w:szCs w:val="24"/>
          <w:rtl/>
          <w:lang w:bidi="fa-IR"/>
        </w:rPr>
      </w:pPr>
      <w:r w:rsidRPr="00695FF2">
        <w:rPr>
          <w:rFonts w:ascii="Times New Roman" w:hAnsi="Times New Roman" w:cs="B Lotus" w:hint="cs"/>
          <w:color w:val="000000"/>
          <w:sz w:val="20"/>
          <w:szCs w:val="24"/>
          <w:rtl/>
          <w:lang w:bidi="fa-IR"/>
        </w:rPr>
        <w:t>در تبیین یافته</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های فوق می</w:t>
      </w:r>
      <w:r w:rsidRPr="00695FF2">
        <w:rPr>
          <w:rFonts w:ascii="Times New Roman" w:hAnsi="Times New Roman" w:cs="B Lotus" w:hint="cs"/>
          <w:color w:val="000000"/>
          <w:sz w:val="20"/>
          <w:szCs w:val="24"/>
          <w:rtl/>
          <w:lang w:bidi="fa-IR"/>
        </w:rPr>
        <w:softHyphen/>
        <w:t>توان گفت بنابر نظر آیزنک</w:t>
      </w:r>
      <w:r w:rsidR="000A3BB2" w:rsidRPr="00695FF2">
        <w:rPr>
          <w:rStyle w:val="FootnoteReference"/>
          <w:rFonts w:ascii="Times New Roman" w:hAnsi="Times New Roman" w:cs="B Lotus"/>
          <w:color w:val="000000"/>
          <w:sz w:val="20"/>
          <w:szCs w:val="24"/>
          <w:rtl/>
          <w:lang w:bidi="fa-IR"/>
        </w:rPr>
        <w:footnoteReference w:id="20"/>
      </w:r>
      <w:r w:rsidRPr="00695FF2">
        <w:rPr>
          <w:rFonts w:ascii="Times New Roman" w:hAnsi="Times New Roman" w:cs="B Lotus" w:hint="cs"/>
          <w:color w:val="000000"/>
          <w:sz w:val="20"/>
          <w:szCs w:val="24"/>
          <w:rtl/>
          <w:lang w:bidi="fa-IR"/>
        </w:rPr>
        <w:t xml:space="preserve"> افراد برون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گرا به تحریک و برانگیختگی نیاز دارند به این دلیل که سطح برانگیختگی مغز آنها پایین است و در مقابل درون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گرایان از آنجایی که سطح برانگیختگی مغز آنها بالا است حساسیت بیشتری به محرک</w:t>
      </w:r>
      <w:r w:rsidRPr="00695FF2">
        <w:rPr>
          <w:rFonts w:ascii="Times New Roman" w:hAnsi="Times New Roman" w:cs="B Lotus" w:hint="cs"/>
          <w:color w:val="000000"/>
          <w:sz w:val="20"/>
          <w:szCs w:val="24"/>
          <w:rtl/>
          <w:lang w:bidi="fa-IR"/>
        </w:rPr>
        <w:softHyphen/>
        <w:t>های سطح پایین از خود نشان می</w:t>
      </w:r>
      <w:r w:rsidRPr="00695FF2">
        <w:rPr>
          <w:rFonts w:ascii="Times New Roman" w:hAnsi="Times New Roman" w:cs="B Lotus" w:hint="cs"/>
          <w:color w:val="000000"/>
          <w:sz w:val="20"/>
          <w:szCs w:val="24"/>
          <w:rtl/>
          <w:lang w:bidi="fa-IR"/>
        </w:rPr>
        <w:softHyphen/>
        <w:t>دهند. بنابراین می</w:t>
      </w:r>
      <w:r w:rsidRPr="00695FF2">
        <w:rPr>
          <w:rFonts w:ascii="Times New Roman" w:hAnsi="Times New Roman" w:cs="B Lotus" w:hint="cs"/>
          <w:color w:val="000000"/>
          <w:sz w:val="20"/>
          <w:szCs w:val="24"/>
          <w:rtl/>
          <w:lang w:bidi="fa-IR"/>
        </w:rPr>
        <w:softHyphen/>
        <w:t>توان گفت طبق نتایج به</w:t>
      </w:r>
      <w:r w:rsidRPr="00695FF2">
        <w:rPr>
          <w:rFonts w:ascii="Times New Roman" w:hAnsi="Times New Roman" w:cs="B Lotus" w:hint="cs"/>
          <w:color w:val="000000"/>
          <w:sz w:val="20"/>
          <w:szCs w:val="24"/>
          <w:rtl/>
          <w:lang w:bidi="fa-IR"/>
        </w:rPr>
        <w:softHyphen/>
        <w:t>دست آمده هر چقدر افراد در برون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گرایی نمرات پایین</w:t>
      </w:r>
      <w:r w:rsidRPr="00695FF2">
        <w:rPr>
          <w:rFonts w:ascii="Times New Roman" w:hAnsi="Times New Roman" w:cs="B Lotus" w:hint="cs"/>
          <w:color w:val="000000"/>
          <w:sz w:val="20"/>
          <w:szCs w:val="24"/>
          <w:rtl/>
          <w:lang w:bidi="fa-IR"/>
        </w:rPr>
        <w:softHyphen/>
        <w:t>تری کسب کنند، سطح برانگیختگی بالا و حساسیت بیشتری نسبت به محرک</w:t>
      </w:r>
      <w:r w:rsidRPr="00695FF2">
        <w:rPr>
          <w:rFonts w:ascii="Times New Roman" w:hAnsi="Times New Roman" w:cs="B Lotus" w:hint="cs"/>
          <w:color w:val="000000"/>
          <w:sz w:val="20"/>
          <w:szCs w:val="24"/>
          <w:rtl/>
          <w:lang w:bidi="fa-IR"/>
        </w:rPr>
        <w:softHyphen/>
        <w:t>های سطح پایین دارند و هیجانات ناخوشایند بیشتری را تجربه می</w:t>
      </w:r>
      <w:r w:rsidRPr="00695FF2">
        <w:rPr>
          <w:rFonts w:ascii="Times New Roman" w:hAnsi="Times New Roman" w:cs="B Lotus" w:hint="cs"/>
          <w:color w:val="000000"/>
          <w:sz w:val="20"/>
          <w:szCs w:val="24"/>
          <w:rtl/>
          <w:lang w:bidi="fa-IR"/>
        </w:rPr>
        <w:softHyphen/>
        <w:t>کنند، در نتیجه نسبت به اختلال وسواس-جبری آسیب</w:t>
      </w:r>
      <w:r w:rsidRPr="00695FF2">
        <w:rPr>
          <w:rFonts w:ascii="Times New Roman" w:hAnsi="Times New Roman" w:cs="B Lotus" w:hint="cs"/>
          <w:color w:val="000000"/>
          <w:sz w:val="20"/>
          <w:szCs w:val="24"/>
          <w:rtl/>
          <w:lang w:bidi="fa-IR"/>
        </w:rPr>
        <w:softHyphen/>
        <w:t>پذیر هستند. در واقع می</w:t>
      </w:r>
      <w:r w:rsidRPr="00695FF2">
        <w:rPr>
          <w:rFonts w:ascii="Times New Roman" w:hAnsi="Times New Roman" w:cs="B Lotus" w:hint="cs"/>
          <w:color w:val="000000"/>
          <w:sz w:val="20"/>
          <w:szCs w:val="24"/>
          <w:rtl/>
          <w:lang w:bidi="fa-IR"/>
        </w:rPr>
        <w:softHyphen/>
        <w:t>توان گفت برخلاف افراد برون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گرا که معاشرتی و اجتماعی هستند، افرادی که نمره پایینی در برون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گرایی کسب می</w:t>
      </w:r>
      <w:r w:rsidRPr="00695FF2">
        <w:rPr>
          <w:rFonts w:ascii="Times New Roman" w:hAnsi="Times New Roman" w:cs="B Lotus" w:hint="cs"/>
          <w:color w:val="000000"/>
          <w:sz w:val="20"/>
          <w:szCs w:val="24"/>
          <w:rtl/>
          <w:lang w:bidi="fa-IR"/>
        </w:rPr>
        <w:softHyphen/>
        <w:t>کنند آسیب</w:t>
      </w:r>
      <w:r w:rsidRPr="00695FF2">
        <w:rPr>
          <w:rFonts w:ascii="Times New Roman" w:hAnsi="Times New Roman" w:cs="B Lotus" w:hint="cs"/>
          <w:color w:val="000000"/>
          <w:sz w:val="20"/>
          <w:szCs w:val="24"/>
          <w:rtl/>
          <w:lang w:bidi="fa-IR"/>
        </w:rPr>
        <w:softHyphen/>
        <w:t>پذیری بیشتری نسبت به این اختلال دارند، تمایل کمتری به بودن در کنار دیگران دارند، عزت نفس اجتماعی و انعطاف</w:t>
      </w:r>
      <w:r w:rsidRPr="00695FF2">
        <w:rPr>
          <w:rFonts w:ascii="Times New Roman" w:hAnsi="Times New Roman" w:cs="B Lotus" w:hint="cs"/>
          <w:color w:val="000000"/>
          <w:sz w:val="20"/>
          <w:szCs w:val="24"/>
          <w:rtl/>
          <w:lang w:bidi="fa-IR"/>
        </w:rPr>
        <w:softHyphen/>
        <w:t>پذیری آنها پایین است و کمتر قادر هستند تا خود را آرام نگه</w:t>
      </w:r>
      <w:r w:rsidRPr="00695FF2">
        <w:rPr>
          <w:rFonts w:ascii="Times New Roman" w:hAnsi="Times New Roman" w:cs="B Lotus" w:hint="cs"/>
          <w:color w:val="000000"/>
          <w:sz w:val="20"/>
          <w:szCs w:val="24"/>
          <w:rtl/>
          <w:lang w:bidi="fa-IR"/>
        </w:rPr>
        <w:softHyphen/>
        <w:t>دارند چرا که اغلب متوجه هستند که رفتارهای وسواسی-اجباری آنها غیرمنطقی می</w:t>
      </w:r>
      <w:r w:rsidRPr="00695FF2">
        <w:rPr>
          <w:rFonts w:ascii="Times New Roman" w:hAnsi="Times New Roman" w:cs="B Lotus" w:hint="cs"/>
          <w:color w:val="000000"/>
          <w:sz w:val="20"/>
          <w:szCs w:val="24"/>
          <w:rtl/>
          <w:lang w:bidi="fa-IR"/>
        </w:rPr>
        <w:softHyphen/>
        <w:t>باشند. این نتایج همسو با پژوهش</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های</w:t>
      </w:r>
      <w:r w:rsidR="006B240B">
        <w:rPr>
          <w:rFonts w:ascii="Times New Roman" w:hAnsi="Times New Roman" w:cs="B Lotus" w:hint="cs"/>
          <w:color w:val="000000"/>
          <w:sz w:val="20"/>
          <w:szCs w:val="24"/>
          <w:rtl/>
          <w:lang w:bidi="fa-IR"/>
        </w:rPr>
        <w:t xml:space="preserve"> ساموئلز و همکاران (2020)؛ تانگ، چن و لانگ</w:t>
      </w:r>
      <w:r w:rsidR="006B240B">
        <w:rPr>
          <w:rStyle w:val="FootnoteReference"/>
          <w:rFonts w:ascii="Times New Roman" w:hAnsi="Times New Roman" w:cs="B Lotus"/>
          <w:color w:val="000000"/>
          <w:sz w:val="20"/>
          <w:szCs w:val="24"/>
          <w:rtl/>
          <w:lang w:bidi="fa-IR"/>
        </w:rPr>
        <w:footnoteReference w:id="21"/>
      </w:r>
      <w:r w:rsidR="006B240B">
        <w:rPr>
          <w:rFonts w:ascii="Times New Roman" w:hAnsi="Times New Roman" w:cs="B Lotus" w:hint="cs"/>
          <w:color w:val="000000"/>
          <w:sz w:val="20"/>
          <w:szCs w:val="24"/>
          <w:rtl/>
          <w:lang w:bidi="fa-IR"/>
        </w:rPr>
        <w:t xml:space="preserve"> (2018)؛ تاکت و همکاران (2008)؛ ساموئلز و همکاران (2004)؛ رکتور و همکاران (2002)؛ </w:t>
      </w:r>
      <w:r w:rsidRPr="00695FF2">
        <w:rPr>
          <w:rFonts w:ascii="Times New Roman" w:hAnsi="Times New Roman" w:cs="B Lotus" w:hint="cs"/>
          <w:color w:val="000000"/>
          <w:sz w:val="20"/>
          <w:szCs w:val="24"/>
          <w:rtl/>
          <w:lang w:bidi="fa-IR"/>
        </w:rPr>
        <w:t>مهر</w:t>
      </w:r>
      <w:r w:rsidR="006B240B">
        <w:rPr>
          <w:rFonts w:ascii="Times New Roman" w:hAnsi="Times New Roman" w:cs="B Lotus" w:hint="cs"/>
          <w:color w:val="000000"/>
          <w:sz w:val="20"/>
          <w:szCs w:val="24"/>
          <w:rtl/>
          <w:lang w:bidi="fa-IR"/>
        </w:rPr>
        <w:t>ابی</w:t>
      </w:r>
      <w:r w:rsidR="006B240B">
        <w:rPr>
          <w:rFonts w:ascii="Times New Roman" w:hAnsi="Times New Roman" w:cs="B Lotus" w:hint="cs"/>
          <w:color w:val="000000"/>
          <w:sz w:val="20"/>
          <w:szCs w:val="24"/>
          <w:rtl/>
          <w:lang w:bidi="fa-IR"/>
        </w:rPr>
        <w:softHyphen/>
        <w:t>زاده</w:t>
      </w:r>
      <w:r w:rsidR="006B240B">
        <w:rPr>
          <w:rFonts w:ascii="Times New Roman" w:hAnsi="Times New Roman" w:cs="B Lotus" w:hint="cs"/>
          <w:color w:val="000000"/>
          <w:sz w:val="20"/>
          <w:szCs w:val="24"/>
          <w:rtl/>
          <w:lang w:bidi="fa-IR"/>
        </w:rPr>
        <w:softHyphen/>
        <w:t>هنرمند و همکاران (1386)</w:t>
      </w:r>
      <w:r w:rsidRPr="00695FF2">
        <w:rPr>
          <w:rFonts w:ascii="Times New Roman" w:hAnsi="Times New Roman" w:cs="B Lotus" w:hint="cs"/>
          <w:color w:val="000000"/>
          <w:sz w:val="20"/>
          <w:szCs w:val="24"/>
          <w:rtl/>
          <w:lang w:bidi="fa-IR"/>
        </w:rPr>
        <w:t xml:space="preserve"> و ناهمسو با پژوهش</w:t>
      </w:r>
      <w:r w:rsidR="006B240B">
        <w:rPr>
          <w:rFonts w:ascii="Times New Roman" w:hAnsi="Times New Roman" w:cs="B Lotus" w:hint="cs"/>
          <w:color w:val="000000"/>
          <w:sz w:val="20"/>
          <w:szCs w:val="24"/>
          <w:rtl/>
          <w:lang w:bidi="fa-IR"/>
        </w:rPr>
        <w:t xml:space="preserve"> اینچاستی و همکاران (2015)؛ بخشی</w:t>
      </w:r>
      <w:r w:rsidR="006B240B">
        <w:rPr>
          <w:rFonts w:ascii="Times New Roman" w:hAnsi="Times New Roman" w:cs="B Lotus" w:hint="cs"/>
          <w:color w:val="000000"/>
          <w:sz w:val="20"/>
          <w:szCs w:val="24"/>
          <w:rtl/>
          <w:lang w:bidi="fa-IR"/>
        </w:rPr>
        <w:softHyphen/>
        <w:t>پوررودسری و بافنده</w:t>
      </w:r>
      <w:r w:rsidRPr="00695FF2">
        <w:rPr>
          <w:rFonts w:ascii="Times New Roman" w:hAnsi="Times New Roman" w:cs="B Lotus" w:hint="cs"/>
          <w:color w:val="000000"/>
          <w:sz w:val="20"/>
          <w:szCs w:val="24"/>
          <w:rtl/>
          <w:lang w:bidi="fa-IR"/>
        </w:rPr>
        <w:t xml:space="preserve"> </w:t>
      </w:r>
      <w:r w:rsidR="006B240B">
        <w:rPr>
          <w:rFonts w:ascii="Times New Roman" w:hAnsi="Times New Roman" w:cs="B Lotus" w:hint="cs"/>
          <w:color w:val="000000"/>
          <w:sz w:val="20"/>
          <w:szCs w:val="24"/>
          <w:rtl/>
          <w:lang w:bidi="fa-IR"/>
        </w:rPr>
        <w:t>(</w:t>
      </w:r>
      <w:r w:rsidRPr="00695FF2">
        <w:rPr>
          <w:rFonts w:ascii="Times New Roman" w:hAnsi="Times New Roman" w:cs="B Lotus" w:hint="cs"/>
          <w:color w:val="000000"/>
          <w:sz w:val="20"/>
          <w:szCs w:val="24"/>
          <w:rtl/>
          <w:lang w:bidi="fa-IR"/>
        </w:rPr>
        <w:t>1392) می</w:t>
      </w:r>
      <w:r w:rsidRPr="00695FF2">
        <w:rPr>
          <w:rFonts w:ascii="Times New Roman" w:hAnsi="Times New Roman" w:cs="B Lotus" w:hint="cs"/>
          <w:color w:val="000000"/>
          <w:sz w:val="20"/>
          <w:szCs w:val="24"/>
          <w:rtl/>
          <w:lang w:bidi="fa-IR"/>
        </w:rPr>
        <w:softHyphen/>
        <w:t>باشد.</w:t>
      </w:r>
    </w:p>
    <w:p w:rsidR="00763AA7" w:rsidRPr="00695FF2" w:rsidRDefault="00763AA7" w:rsidP="00CD61A3">
      <w:pPr>
        <w:bidi/>
        <w:spacing w:line="240" w:lineRule="auto"/>
        <w:ind w:firstLine="571"/>
        <w:jc w:val="both"/>
        <w:rPr>
          <w:rFonts w:ascii="Times New Roman" w:hAnsi="Times New Roman" w:cs="B Lotus"/>
          <w:color w:val="000000"/>
          <w:sz w:val="20"/>
          <w:szCs w:val="24"/>
          <w:rtl/>
          <w:lang w:bidi="fa-IR"/>
        </w:rPr>
      </w:pPr>
      <w:r w:rsidRPr="00695FF2">
        <w:rPr>
          <w:rFonts w:ascii="Times New Roman" w:hAnsi="Times New Roman" w:cs="B Lotus" w:hint="cs"/>
          <w:color w:val="000000"/>
          <w:sz w:val="20"/>
          <w:szCs w:val="24"/>
          <w:rtl/>
          <w:lang w:bidi="fa-IR"/>
        </w:rPr>
        <w:lastRenderedPageBreak/>
        <w:t>افرادی که در موافقت نمره بالایی می</w:t>
      </w:r>
      <w:r w:rsidRPr="00695FF2">
        <w:rPr>
          <w:rFonts w:ascii="Times New Roman" w:hAnsi="Times New Roman" w:cs="B Lotus" w:hint="cs"/>
          <w:color w:val="000000"/>
          <w:sz w:val="20"/>
          <w:szCs w:val="24"/>
          <w:rtl/>
          <w:lang w:bidi="fa-IR"/>
        </w:rPr>
        <w:softHyphen/>
        <w:t>گیرند، خصایصی همچون بخشندگی، صبر، نو</w:t>
      </w:r>
      <w:r w:rsidR="006B240B">
        <w:rPr>
          <w:rFonts w:ascii="Times New Roman" w:hAnsi="Times New Roman" w:cs="B Lotus" w:hint="cs"/>
          <w:color w:val="000000"/>
          <w:sz w:val="20"/>
          <w:szCs w:val="24"/>
          <w:rtl/>
          <w:lang w:bidi="fa-IR"/>
        </w:rPr>
        <w:t>ع</w:t>
      </w:r>
      <w:r w:rsidR="006B240B">
        <w:rPr>
          <w:rFonts w:ascii="Times New Roman" w:hAnsi="Times New Roman" w:cs="B Lotus" w:hint="cs"/>
          <w:color w:val="000000"/>
          <w:sz w:val="20"/>
          <w:szCs w:val="24"/>
          <w:rtl/>
          <w:lang w:bidi="fa-IR"/>
        </w:rPr>
        <w:softHyphen/>
        <w:t>دوستی و انعطاف</w:t>
      </w:r>
      <w:r w:rsidR="006B240B">
        <w:rPr>
          <w:rFonts w:ascii="Times New Roman" w:hAnsi="Times New Roman" w:cs="B Lotus" w:hint="cs"/>
          <w:color w:val="000000"/>
          <w:sz w:val="20"/>
          <w:szCs w:val="24"/>
          <w:rtl/>
          <w:lang w:bidi="fa-IR"/>
        </w:rPr>
        <w:softHyphen/>
        <w:t>پذیری دارند و</w:t>
      </w:r>
      <w:r w:rsidR="006B240B">
        <w:rPr>
          <w:rFonts w:ascii="Times New Roman" w:hAnsi="Times New Roman" w:cs="B Lotus"/>
          <w:color w:val="000000"/>
          <w:sz w:val="20"/>
          <w:szCs w:val="24"/>
          <w:lang w:bidi="fa-IR"/>
        </w:rPr>
        <w:t xml:space="preserve"> </w:t>
      </w:r>
      <w:r w:rsidR="006B240B">
        <w:rPr>
          <w:rFonts w:ascii="Times New Roman" w:hAnsi="Times New Roman" w:cs="B Lotus" w:hint="cs"/>
          <w:color w:val="000000"/>
          <w:sz w:val="20"/>
          <w:szCs w:val="24"/>
          <w:rtl/>
          <w:lang w:bidi="fa-IR"/>
        </w:rPr>
        <w:t xml:space="preserve">اشتون و لی (2007) </w:t>
      </w:r>
      <w:r w:rsidRPr="00695FF2">
        <w:rPr>
          <w:rFonts w:ascii="Times New Roman" w:hAnsi="Times New Roman" w:cs="B Lotus" w:hint="cs"/>
          <w:color w:val="000000"/>
          <w:sz w:val="20"/>
          <w:szCs w:val="24"/>
          <w:rtl/>
          <w:lang w:bidi="fa-IR"/>
        </w:rPr>
        <w:t>نیز عامل موافقت را با صفتی همچون خونسردی در مقابل تحریک</w:t>
      </w:r>
      <w:r w:rsidRPr="00695FF2">
        <w:rPr>
          <w:rFonts w:ascii="Times New Roman" w:hAnsi="Times New Roman" w:cs="B Lotus" w:hint="cs"/>
          <w:color w:val="000000"/>
          <w:sz w:val="20"/>
          <w:szCs w:val="24"/>
          <w:rtl/>
          <w:lang w:bidi="fa-IR"/>
        </w:rPr>
        <w:softHyphen/>
        <w:t>پذیری توصیف کردند. بنابر نتایج به دست آمده در این پژوهش پایین بودن نمره موافقت با بالابودن علائم وسواس ارتباط دارد و همان</w:t>
      </w:r>
      <w:r w:rsidR="001D2536">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طور که عامل موافقت با صفت خونسردی و تحریک</w:t>
      </w:r>
      <w:r w:rsidRPr="00695FF2">
        <w:rPr>
          <w:rFonts w:ascii="Times New Roman" w:hAnsi="Times New Roman" w:cs="B Lotus" w:hint="cs"/>
          <w:color w:val="000000"/>
          <w:sz w:val="20"/>
          <w:szCs w:val="24"/>
          <w:rtl/>
          <w:lang w:bidi="fa-IR"/>
        </w:rPr>
        <w:softHyphen/>
        <w:t>پذیری پایین همراه است بنابراین افرادی که نسبت به این اختلال آسیب</w:t>
      </w:r>
      <w:r w:rsidRPr="00695FF2">
        <w:rPr>
          <w:rFonts w:ascii="Times New Roman" w:hAnsi="Times New Roman" w:cs="B Lotus" w:hint="cs"/>
          <w:color w:val="000000"/>
          <w:sz w:val="20"/>
          <w:szCs w:val="24"/>
          <w:rtl/>
          <w:lang w:bidi="fa-IR"/>
        </w:rPr>
        <w:softHyphen/>
        <w:t>پذیری بیشتری دارند، به سرعت در مقابل محرک</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های سطح پایین تحریک می</w:t>
      </w:r>
      <w:r w:rsidRPr="00695FF2">
        <w:rPr>
          <w:rFonts w:ascii="Times New Roman" w:hAnsi="Times New Roman" w:cs="B Lotus" w:hint="cs"/>
          <w:color w:val="000000"/>
          <w:sz w:val="20"/>
          <w:szCs w:val="24"/>
          <w:rtl/>
          <w:lang w:bidi="fa-IR"/>
        </w:rPr>
        <w:softHyphen/>
        <w:t>شوند. از طرفی هنگامی که پایین بودن نمره برون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گرایی که با تحریک</w:t>
      </w:r>
      <w:r w:rsidRPr="00695FF2">
        <w:rPr>
          <w:rFonts w:ascii="Times New Roman" w:hAnsi="Times New Roman" w:cs="B Lotus" w:hint="cs"/>
          <w:color w:val="000000"/>
          <w:sz w:val="20"/>
          <w:szCs w:val="24"/>
          <w:rtl/>
          <w:lang w:bidi="fa-IR"/>
        </w:rPr>
        <w:softHyphen/>
        <w:t>پذیری بالا همراه است با علائم اختلال وسواس-جبری رابطه منفی دارد. بنابراین پایین بودن نمره موافقت نیز که با تحریک</w:t>
      </w:r>
      <w:r w:rsidRPr="00695FF2">
        <w:rPr>
          <w:rFonts w:ascii="Times New Roman" w:hAnsi="Times New Roman" w:cs="B Lotus" w:hint="cs"/>
          <w:color w:val="000000"/>
          <w:sz w:val="20"/>
          <w:szCs w:val="24"/>
          <w:rtl/>
          <w:lang w:bidi="fa-IR"/>
        </w:rPr>
        <w:softHyphen/>
        <w:t>پذیری همراه است معقول به نظر می</w:t>
      </w:r>
      <w:r w:rsidRPr="00695FF2">
        <w:rPr>
          <w:rFonts w:ascii="Times New Roman" w:hAnsi="Times New Roman" w:cs="B Lotus" w:hint="cs"/>
          <w:color w:val="000000"/>
          <w:sz w:val="20"/>
          <w:szCs w:val="24"/>
          <w:rtl/>
          <w:lang w:bidi="fa-IR"/>
        </w:rPr>
        <w:softHyphen/>
        <w:t>رسد زیرا این افراد نمی</w:t>
      </w:r>
      <w:r w:rsidRPr="00695FF2">
        <w:rPr>
          <w:rFonts w:ascii="Times New Roman" w:hAnsi="Times New Roman" w:cs="B Lotus" w:hint="cs"/>
          <w:color w:val="000000"/>
          <w:sz w:val="20"/>
          <w:szCs w:val="24"/>
          <w:rtl/>
          <w:lang w:bidi="fa-IR"/>
        </w:rPr>
        <w:softHyphen/>
        <w:t>توانند در مقابل وسواس</w:t>
      </w:r>
      <w:r w:rsidRPr="00695FF2">
        <w:rPr>
          <w:rFonts w:ascii="Times New Roman" w:hAnsi="Times New Roman" w:cs="B Lotus" w:hint="cs"/>
          <w:color w:val="000000"/>
          <w:sz w:val="20"/>
          <w:szCs w:val="24"/>
          <w:rtl/>
          <w:lang w:bidi="fa-IR"/>
        </w:rPr>
        <w:softHyphen/>
        <w:t>ها و اجبارهای خود بی</w:t>
      </w:r>
      <w:r w:rsidRPr="00695FF2">
        <w:rPr>
          <w:rFonts w:ascii="Times New Roman" w:hAnsi="Times New Roman" w:cs="B Lotus" w:hint="cs"/>
          <w:color w:val="000000"/>
          <w:sz w:val="20"/>
          <w:szCs w:val="24"/>
          <w:rtl/>
          <w:lang w:bidi="fa-IR"/>
        </w:rPr>
        <w:softHyphen/>
        <w:t>توجه باشند و به</w:t>
      </w:r>
      <w:r w:rsidRPr="00695FF2">
        <w:rPr>
          <w:rFonts w:ascii="Times New Roman" w:hAnsi="Times New Roman" w:cs="B Lotus" w:hint="cs"/>
          <w:color w:val="000000"/>
          <w:sz w:val="20"/>
          <w:szCs w:val="24"/>
          <w:rtl/>
          <w:lang w:bidi="fa-IR"/>
        </w:rPr>
        <w:softHyphen/>
        <w:t>طور دائم در حال تلاش برای کاهش تنش و اضطراب ایجاد شده می</w:t>
      </w:r>
      <w:r w:rsidRPr="00695FF2">
        <w:rPr>
          <w:rFonts w:ascii="Times New Roman" w:hAnsi="Times New Roman" w:cs="B Lotus" w:hint="cs"/>
          <w:color w:val="000000"/>
          <w:sz w:val="20"/>
          <w:szCs w:val="24"/>
          <w:rtl/>
          <w:lang w:bidi="fa-IR"/>
        </w:rPr>
        <w:softHyphen/>
        <w:t>باشند. عامل موافقت و برون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گرایی در سازگاری اجتماعی فرد تأثیرگذارند و پایین بودن آنها می</w:t>
      </w:r>
      <w:r w:rsidRPr="00695FF2">
        <w:rPr>
          <w:rFonts w:ascii="Times New Roman" w:hAnsi="Times New Roman" w:cs="B Lotus" w:hint="cs"/>
          <w:color w:val="000000"/>
          <w:sz w:val="20"/>
          <w:szCs w:val="24"/>
          <w:rtl/>
          <w:lang w:bidi="fa-IR"/>
        </w:rPr>
        <w:softHyphen/>
        <w:t>تواند بر علائم اختلال وسواس-جبری او تأثیر بگذارد، او را آسیب</w:t>
      </w:r>
      <w:r w:rsidRPr="00695FF2">
        <w:rPr>
          <w:rFonts w:ascii="Times New Roman" w:hAnsi="Times New Roman" w:cs="B Lotus" w:hint="cs"/>
          <w:color w:val="000000"/>
          <w:sz w:val="20"/>
          <w:szCs w:val="24"/>
          <w:rtl/>
          <w:lang w:bidi="fa-IR"/>
        </w:rPr>
        <w:softHyphen/>
        <w:t>پذیرتر کنند و سازگاری اجتماعی او را نیز کاهش دهند. این نتایج همسو با پژوهش</w:t>
      </w:r>
      <w:r w:rsidR="00CD61A3">
        <w:rPr>
          <w:rFonts w:ascii="Times New Roman" w:hAnsi="Times New Roman" w:cs="B Lotus" w:hint="cs"/>
          <w:color w:val="000000"/>
          <w:sz w:val="20"/>
          <w:szCs w:val="24"/>
          <w:rtl/>
          <w:lang w:bidi="fa-IR"/>
        </w:rPr>
        <w:t xml:space="preserve"> ویواس و همکاران (2019) و ترول و شر</w:t>
      </w:r>
      <w:r w:rsidR="00CD61A3">
        <w:rPr>
          <w:rStyle w:val="FootnoteReference"/>
          <w:rFonts w:ascii="Times New Roman" w:hAnsi="Times New Roman" w:cs="B Lotus"/>
          <w:color w:val="000000"/>
          <w:sz w:val="20"/>
          <w:szCs w:val="24"/>
          <w:rtl/>
          <w:lang w:bidi="fa-IR"/>
        </w:rPr>
        <w:footnoteReference w:id="22"/>
      </w:r>
      <w:r w:rsidR="00CD61A3">
        <w:rPr>
          <w:rFonts w:ascii="Times New Roman" w:hAnsi="Times New Roman" w:cs="B Lotus" w:hint="cs"/>
          <w:color w:val="000000"/>
          <w:sz w:val="20"/>
          <w:szCs w:val="24"/>
          <w:rtl/>
          <w:lang w:bidi="fa-IR"/>
        </w:rPr>
        <w:t xml:space="preserve"> (1994)</w:t>
      </w:r>
      <w:r w:rsidR="001D2536">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و ناهمسو با پژوهش</w:t>
      </w:r>
      <w:r w:rsidR="00CD61A3">
        <w:rPr>
          <w:rFonts w:ascii="Times New Roman" w:hAnsi="Times New Roman" w:cs="B Lotus"/>
          <w:color w:val="000000"/>
          <w:sz w:val="20"/>
          <w:szCs w:val="24"/>
          <w:lang w:bidi="fa-IR"/>
        </w:rPr>
        <w:t xml:space="preserve"> </w:t>
      </w:r>
      <w:r w:rsidR="00CD61A3">
        <w:rPr>
          <w:rFonts w:ascii="Times New Roman" w:hAnsi="Times New Roman" w:cs="B Lotus" w:hint="cs"/>
          <w:color w:val="000000"/>
          <w:sz w:val="20"/>
          <w:szCs w:val="24"/>
          <w:rtl/>
          <w:lang w:bidi="fa-IR"/>
        </w:rPr>
        <w:t xml:space="preserve"> ساموئلز و همکاران (2020)؛ رکتور و همکاران (2002) و</w:t>
      </w:r>
      <w:r w:rsidRPr="00695FF2">
        <w:rPr>
          <w:rFonts w:ascii="Times New Roman" w:hAnsi="Times New Roman" w:cs="B Lotus" w:hint="cs"/>
          <w:color w:val="000000"/>
          <w:sz w:val="20"/>
          <w:szCs w:val="24"/>
          <w:rtl/>
          <w:lang w:bidi="fa-IR"/>
        </w:rPr>
        <w:t xml:space="preserve"> مهرابی</w:t>
      </w:r>
      <w:r w:rsidRPr="00695FF2">
        <w:rPr>
          <w:rFonts w:ascii="Times New Roman" w:hAnsi="Times New Roman" w:cs="B Lotus" w:hint="cs"/>
          <w:color w:val="000000"/>
          <w:sz w:val="20"/>
          <w:szCs w:val="24"/>
          <w:rtl/>
          <w:lang w:bidi="fa-IR"/>
        </w:rPr>
        <w:softHyphen/>
        <w:t>زاده</w:t>
      </w:r>
      <w:r w:rsidRPr="00695FF2">
        <w:rPr>
          <w:rFonts w:ascii="Times New Roman" w:hAnsi="Times New Roman" w:cs="B Lotus" w:hint="cs"/>
          <w:color w:val="000000"/>
          <w:sz w:val="20"/>
          <w:szCs w:val="24"/>
          <w:rtl/>
          <w:lang w:bidi="fa-IR"/>
        </w:rPr>
        <w:softHyphen/>
        <w:t>هنرمند و همکارن، 1386) می</w:t>
      </w:r>
      <w:r w:rsidRPr="00695FF2">
        <w:rPr>
          <w:rFonts w:ascii="Times New Roman" w:hAnsi="Times New Roman" w:cs="B Lotus" w:hint="cs"/>
          <w:color w:val="000000"/>
          <w:sz w:val="20"/>
          <w:szCs w:val="24"/>
          <w:rtl/>
          <w:lang w:bidi="fa-IR"/>
        </w:rPr>
        <w:softHyphen/>
        <w:t>باشد.</w:t>
      </w:r>
    </w:p>
    <w:p w:rsidR="00763AA7" w:rsidRPr="00695FF2" w:rsidRDefault="00763AA7" w:rsidP="00CD61A3">
      <w:pPr>
        <w:bidi/>
        <w:spacing w:line="240" w:lineRule="auto"/>
        <w:ind w:firstLine="571"/>
        <w:jc w:val="both"/>
        <w:rPr>
          <w:rFonts w:ascii="Times New Roman" w:hAnsi="Times New Roman" w:cs="B Lotus"/>
          <w:color w:val="000000"/>
          <w:sz w:val="20"/>
          <w:szCs w:val="24"/>
          <w:rtl/>
          <w:lang w:bidi="fa-IR"/>
        </w:rPr>
      </w:pPr>
      <w:r w:rsidRPr="00695FF2">
        <w:rPr>
          <w:rFonts w:ascii="Times New Roman" w:hAnsi="Times New Roman" w:cs="B Lotus" w:hint="cs"/>
          <w:color w:val="000000"/>
          <w:sz w:val="20"/>
          <w:szCs w:val="24"/>
          <w:rtl/>
          <w:lang w:bidi="fa-IR"/>
        </w:rPr>
        <w:t>عامل صداقت/تواضع موجب می</w:t>
      </w:r>
      <w:r w:rsidRPr="00695FF2">
        <w:rPr>
          <w:rFonts w:ascii="Times New Roman" w:hAnsi="Times New Roman" w:cs="B Lotus" w:hint="cs"/>
          <w:color w:val="000000"/>
          <w:sz w:val="20"/>
          <w:szCs w:val="24"/>
          <w:rtl/>
          <w:lang w:bidi="fa-IR"/>
        </w:rPr>
        <w:softHyphen/>
        <w:t>شود که صفاتی همچون درستی و صداقت و وفاداری در فرد بیشتر نمایان شود و کمتر حریص باشد. این عامل در تصمیم</w:t>
      </w:r>
      <w:r w:rsidRPr="00695FF2">
        <w:rPr>
          <w:rFonts w:ascii="Times New Roman" w:hAnsi="Times New Roman" w:cs="B Lotus" w:hint="cs"/>
          <w:color w:val="000000"/>
          <w:sz w:val="20"/>
          <w:szCs w:val="24"/>
          <w:rtl/>
          <w:lang w:bidi="fa-IR"/>
        </w:rPr>
        <w:softHyphen/>
        <w:t>گیری منطقی و اخلاقی فرد نیز نقش دارد چرا که طبق پژوهش</w:t>
      </w:r>
      <w:r w:rsidR="00CD61A3">
        <w:rPr>
          <w:rFonts w:ascii="Times New Roman" w:hAnsi="Times New Roman" w:cs="B Lotus" w:hint="cs"/>
          <w:color w:val="000000"/>
          <w:sz w:val="20"/>
          <w:szCs w:val="24"/>
          <w:rtl/>
          <w:lang w:bidi="fa-IR"/>
        </w:rPr>
        <w:t xml:space="preserve"> وان</w:t>
      </w:r>
      <w:r w:rsidR="00CD61A3">
        <w:rPr>
          <w:rFonts w:ascii="Times New Roman" w:hAnsi="Times New Roman" w:cs="B Lotus"/>
          <w:color w:val="000000"/>
          <w:sz w:val="20"/>
          <w:szCs w:val="24"/>
          <w:rtl/>
          <w:lang w:bidi="fa-IR"/>
        </w:rPr>
        <w:softHyphen/>
      </w:r>
      <w:r w:rsidR="00CD61A3">
        <w:rPr>
          <w:rFonts w:ascii="Times New Roman" w:hAnsi="Times New Roman" w:cs="B Lotus" w:hint="cs"/>
          <w:color w:val="000000"/>
          <w:sz w:val="20"/>
          <w:szCs w:val="24"/>
          <w:rtl/>
          <w:lang w:bidi="fa-IR"/>
        </w:rPr>
        <w:t>گلدر و دیوریس</w:t>
      </w:r>
      <w:r w:rsidR="00CD61A3">
        <w:rPr>
          <w:rStyle w:val="FootnoteReference"/>
          <w:rFonts w:ascii="Times New Roman" w:hAnsi="Times New Roman" w:cs="B Lotus"/>
          <w:color w:val="000000"/>
          <w:sz w:val="20"/>
          <w:szCs w:val="24"/>
          <w:rtl/>
          <w:lang w:bidi="fa-IR"/>
        </w:rPr>
        <w:footnoteReference w:id="23"/>
      </w:r>
      <w:r w:rsidR="00CD61A3">
        <w:rPr>
          <w:rFonts w:ascii="Times New Roman" w:hAnsi="Times New Roman" w:cs="B Lotus" w:hint="cs"/>
          <w:color w:val="000000"/>
          <w:sz w:val="20"/>
          <w:szCs w:val="24"/>
          <w:rtl/>
          <w:lang w:bidi="fa-IR"/>
        </w:rPr>
        <w:t xml:space="preserve"> (2012)</w:t>
      </w:r>
      <w:r w:rsidR="001D2536">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افرادی که نمره پایینی در عامل صداقت می</w:t>
      </w:r>
      <w:r w:rsidRPr="00695FF2">
        <w:rPr>
          <w:rFonts w:ascii="Times New Roman" w:hAnsi="Times New Roman" w:cs="B Lotus" w:hint="cs"/>
          <w:color w:val="000000"/>
          <w:sz w:val="20"/>
          <w:szCs w:val="24"/>
          <w:rtl/>
          <w:lang w:bidi="fa-IR"/>
        </w:rPr>
        <w:softHyphen/>
        <w:t>گیرند احتمال زیادی وجود دارد که تصمیمات غیرمنطقی و غیراخلاقی بگیرند. با توجه به نتایج پژوهش حاضر پایین بودن این عامل با علائم اختلال وسواس-جبری رابطه منفی دارد و همان</w:t>
      </w:r>
      <w:r w:rsidRPr="00695FF2">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گونه که افراد مبتلا به این اختلال برای کاهش اضطراب و تنش ناشی از وسواس</w:t>
      </w:r>
      <w:r w:rsidRPr="00695FF2">
        <w:rPr>
          <w:rFonts w:ascii="Times New Roman" w:hAnsi="Times New Roman" w:cs="B Lotus" w:hint="cs"/>
          <w:color w:val="000000"/>
          <w:sz w:val="20"/>
          <w:szCs w:val="24"/>
          <w:rtl/>
          <w:lang w:bidi="fa-IR"/>
        </w:rPr>
        <w:softHyphen/>
        <w:t>های خود دست به اجبارها و اقداماتی می</w:t>
      </w:r>
      <w:r w:rsidRPr="00695FF2">
        <w:rPr>
          <w:rFonts w:ascii="Times New Roman" w:hAnsi="Times New Roman" w:cs="B Lotus" w:hint="cs"/>
          <w:color w:val="000000"/>
          <w:sz w:val="20"/>
          <w:szCs w:val="24"/>
          <w:rtl/>
          <w:lang w:bidi="fa-IR"/>
        </w:rPr>
        <w:softHyphen/>
        <w:t>زنند که غیرمنطقی است، بنابراین پایین بودن عامل صداقت در این تصمیمات غیرمنطقی برای کاهش اضطراب افراد نقش دارد. از طرفی این اجبارها به نوعی برای این افراد نقش پاداش را دارد زیرا فرد با انجام آنها برای مدتی هر چند کوتاه اضطراب خود را کم می</w:t>
      </w:r>
      <w:r w:rsidRPr="00695FF2">
        <w:rPr>
          <w:rFonts w:ascii="Times New Roman" w:hAnsi="Times New Roman" w:cs="B Lotus" w:hint="cs"/>
          <w:color w:val="000000"/>
          <w:sz w:val="20"/>
          <w:szCs w:val="24"/>
          <w:rtl/>
          <w:lang w:bidi="fa-IR"/>
        </w:rPr>
        <w:softHyphen/>
        <w:t>کند اما می</w:t>
      </w:r>
      <w:r w:rsidRPr="00695FF2">
        <w:rPr>
          <w:rFonts w:ascii="Times New Roman" w:hAnsi="Times New Roman" w:cs="B Lotus" w:hint="cs"/>
          <w:color w:val="000000"/>
          <w:sz w:val="20"/>
          <w:szCs w:val="24"/>
          <w:rtl/>
          <w:lang w:bidi="fa-IR"/>
        </w:rPr>
        <w:softHyphen/>
        <w:t>دانیم که این کاهش دوامی ندارد و فرد دوباره برای کاهش این اضطراب ناشی از وسواس خود و داشتن حس خوب از دریافت این پاداش به همان عملی متوسل می</w:t>
      </w:r>
      <w:r w:rsidRPr="00695FF2">
        <w:rPr>
          <w:rFonts w:ascii="Times New Roman" w:hAnsi="Times New Roman" w:cs="B Lotus" w:hint="cs"/>
          <w:color w:val="000000"/>
          <w:sz w:val="20"/>
          <w:szCs w:val="24"/>
          <w:rtl/>
          <w:lang w:bidi="fa-IR"/>
        </w:rPr>
        <w:softHyphen/>
        <w:t>شود که او را آرام می</w:t>
      </w:r>
      <w:r w:rsidRPr="00695FF2">
        <w:rPr>
          <w:rFonts w:ascii="Times New Roman" w:hAnsi="Times New Roman" w:cs="B Lotus" w:hint="cs"/>
          <w:color w:val="000000"/>
          <w:sz w:val="20"/>
          <w:szCs w:val="24"/>
          <w:rtl/>
          <w:lang w:bidi="fa-IR"/>
        </w:rPr>
        <w:softHyphen/>
        <w:t xml:space="preserve">کرد. </w:t>
      </w:r>
      <w:r w:rsidR="00CD61A3">
        <w:rPr>
          <w:rFonts w:ascii="Times New Roman" w:hAnsi="Times New Roman" w:cs="B Lotus" w:hint="cs"/>
          <w:color w:val="000000"/>
          <w:sz w:val="20"/>
          <w:szCs w:val="24"/>
          <w:rtl/>
          <w:lang w:bidi="fa-IR"/>
        </w:rPr>
        <w:t xml:space="preserve">اشتون و لی (2008) </w:t>
      </w:r>
      <w:r w:rsidRPr="00695FF2">
        <w:rPr>
          <w:rFonts w:ascii="Times New Roman" w:hAnsi="Times New Roman" w:cs="B Lotus" w:hint="cs"/>
          <w:color w:val="000000"/>
          <w:sz w:val="20"/>
          <w:szCs w:val="24"/>
          <w:rtl/>
          <w:lang w:bidi="fa-IR"/>
        </w:rPr>
        <w:t>نیز بیان کردند که افرادی که در این عامل نمره پایینی می</w:t>
      </w:r>
      <w:r w:rsidRPr="00695FF2">
        <w:rPr>
          <w:rFonts w:ascii="Times New Roman" w:hAnsi="Times New Roman" w:cs="B Lotus" w:hint="cs"/>
          <w:color w:val="000000"/>
          <w:sz w:val="20"/>
          <w:szCs w:val="24"/>
          <w:rtl/>
          <w:lang w:bidi="fa-IR"/>
        </w:rPr>
        <w:softHyphen/>
        <w:t>گیرند نسبت به دریافت پاداش حساسیت بالایی دارند. بنابراین پایین بودن این عامل می</w:t>
      </w:r>
      <w:r w:rsidRPr="00695FF2">
        <w:rPr>
          <w:rFonts w:ascii="Times New Roman" w:hAnsi="Times New Roman" w:cs="B Lotus" w:hint="cs"/>
          <w:color w:val="000000"/>
          <w:sz w:val="20"/>
          <w:szCs w:val="24"/>
          <w:rtl/>
          <w:lang w:bidi="fa-IR"/>
        </w:rPr>
        <w:softHyphen/>
        <w:t>تواند با بالابودن علائم اختلال وسواس-جبری مرتبط باشد که این نتایج با پژوهش</w:t>
      </w:r>
      <w:r w:rsidR="001D2536">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(بخشی</w:t>
      </w:r>
      <w:r w:rsidRPr="00695FF2">
        <w:rPr>
          <w:rFonts w:ascii="Times New Roman" w:hAnsi="Times New Roman" w:cs="B Lotus" w:hint="cs"/>
          <w:color w:val="000000"/>
          <w:sz w:val="20"/>
          <w:szCs w:val="24"/>
          <w:rtl/>
          <w:lang w:bidi="fa-IR"/>
        </w:rPr>
        <w:softHyphen/>
        <w:t>پوررودسری و بافنده،1392) مغایر است.</w:t>
      </w:r>
    </w:p>
    <w:p w:rsidR="00763AA7" w:rsidRPr="00695FF2" w:rsidRDefault="00763AA7" w:rsidP="00CD61A3">
      <w:pPr>
        <w:bidi/>
        <w:spacing w:line="240" w:lineRule="auto"/>
        <w:ind w:firstLine="571"/>
        <w:jc w:val="both"/>
        <w:rPr>
          <w:rFonts w:ascii="Times New Roman" w:hAnsi="Times New Roman" w:cs="B Lotus"/>
          <w:color w:val="000000"/>
          <w:sz w:val="20"/>
          <w:szCs w:val="24"/>
          <w:rtl/>
          <w:lang w:bidi="fa-IR"/>
        </w:rPr>
      </w:pPr>
      <w:r w:rsidRPr="00695FF2">
        <w:rPr>
          <w:rFonts w:ascii="Times New Roman" w:hAnsi="Times New Roman" w:cs="B Lotus" w:hint="cs"/>
          <w:color w:val="000000"/>
          <w:sz w:val="20"/>
          <w:szCs w:val="24"/>
          <w:rtl/>
          <w:lang w:bidi="fa-IR"/>
        </w:rPr>
        <w:t>از آنجایی که عامل وظیفه</w:t>
      </w:r>
      <w:r w:rsidRPr="00695FF2">
        <w:rPr>
          <w:rFonts w:ascii="Times New Roman" w:hAnsi="Times New Roman" w:cs="B Lotus" w:hint="cs"/>
          <w:color w:val="000000"/>
          <w:sz w:val="20"/>
          <w:szCs w:val="24"/>
          <w:rtl/>
          <w:lang w:bidi="fa-IR"/>
        </w:rPr>
        <w:softHyphen/>
        <w:t>شناسی با خصایصی همچون سخت</w:t>
      </w:r>
      <w:r w:rsidRPr="00695FF2">
        <w:rPr>
          <w:rFonts w:ascii="Times New Roman" w:hAnsi="Times New Roman" w:cs="B Lotus" w:hint="cs"/>
          <w:color w:val="000000"/>
          <w:sz w:val="20"/>
          <w:szCs w:val="24"/>
          <w:rtl/>
          <w:lang w:bidi="fa-IR"/>
        </w:rPr>
        <w:softHyphen/>
        <w:t>کوشی، دقیق</w:t>
      </w:r>
      <w:r w:rsidRPr="00695FF2">
        <w:rPr>
          <w:rFonts w:ascii="Times New Roman" w:hAnsi="Times New Roman" w:cs="B Lotus" w:hint="cs"/>
          <w:color w:val="000000"/>
          <w:sz w:val="20"/>
          <w:szCs w:val="24"/>
          <w:rtl/>
          <w:lang w:bidi="fa-IR"/>
        </w:rPr>
        <w:softHyphen/>
        <w:t xml:space="preserve"> و منظم بودن و مسئولیت</w:t>
      </w:r>
      <w:r w:rsidRPr="00695FF2">
        <w:rPr>
          <w:rFonts w:ascii="Times New Roman" w:hAnsi="Times New Roman" w:cs="B Lotus" w:hint="cs"/>
          <w:color w:val="000000"/>
          <w:sz w:val="20"/>
          <w:szCs w:val="24"/>
          <w:rtl/>
          <w:lang w:bidi="fa-IR"/>
        </w:rPr>
        <w:softHyphen/>
        <w:t>پذیری همراه است، با این حال بر خلاف پژوهش</w:t>
      </w:r>
      <w:r w:rsidR="00CD61A3">
        <w:rPr>
          <w:rFonts w:ascii="Times New Roman" w:hAnsi="Times New Roman" w:cs="B Lotus" w:hint="cs"/>
          <w:color w:val="000000"/>
          <w:sz w:val="20"/>
          <w:szCs w:val="24"/>
          <w:rtl/>
          <w:lang w:bidi="fa-IR"/>
        </w:rPr>
        <w:t xml:space="preserve"> اینچاستی و همکاران (2015)</w:t>
      </w:r>
      <w:r w:rsidRPr="00695FF2">
        <w:rPr>
          <w:rFonts w:ascii="Times New Roman" w:hAnsi="Times New Roman" w:cs="B Lotus" w:hint="cs"/>
          <w:color w:val="000000"/>
          <w:sz w:val="20"/>
          <w:szCs w:val="24"/>
          <w:rtl/>
          <w:lang w:bidi="fa-IR"/>
        </w:rPr>
        <w:t xml:space="preserve"> که افراد مبتلا به اختلال وسواس-جبری نمرات بالایی در این عامل کسب کردند و پژوهش</w:t>
      </w:r>
      <w:r w:rsidR="00CD61A3">
        <w:rPr>
          <w:rFonts w:ascii="Times New Roman" w:hAnsi="Times New Roman" w:cs="B Lotus" w:hint="cs"/>
          <w:color w:val="000000"/>
          <w:sz w:val="20"/>
          <w:szCs w:val="24"/>
          <w:rtl/>
          <w:lang w:bidi="fa-IR"/>
        </w:rPr>
        <w:t xml:space="preserve"> ویواس و همکاران (2019)؛ بخشی</w:t>
      </w:r>
      <w:r w:rsidR="00CD61A3">
        <w:rPr>
          <w:rFonts w:ascii="Times New Roman" w:hAnsi="Times New Roman" w:cs="B Lotus" w:hint="cs"/>
          <w:color w:val="000000"/>
          <w:sz w:val="20"/>
          <w:szCs w:val="24"/>
          <w:rtl/>
          <w:lang w:bidi="fa-IR"/>
        </w:rPr>
        <w:softHyphen/>
        <w:t>پوررودسری و بافنده (</w:t>
      </w:r>
      <w:r w:rsidRPr="00695FF2">
        <w:rPr>
          <w:rFonts w:ascii="Times New Roman" w:hAnsi="Times New Roman" w:cs="B Lotus" w:hint="cs"/>
          <w:color w:val="000000"/>
          <w:sz w:val="20"/>
          <w:szCs w:val="24"/>
          <w:rtl/>
          <w:lang w:bidi="fa-IR"/>
        </w:rPr>
        <w:t>1392) که تفاوتی در این عامل مشاهده نکردند، در این پژوهش نمرات پایین در عامل وظیفه</w:t>
      </w:r>
      <w:r w:rsidRPr="00695FF2">
        <w:rPr>
          <w:rFonts w:ascii="Times New Roman" w:hAnsi="Times New Roman" w:cs="B Lotus" w:hint="cs"/>
          <w:color w:val="000000"/>
          <w:sz w:val="20"/>
          <w:szCs w:val="24"/>
          <w:rtl/>
          <w:lang w:bidi="fa-IR"/>
        </w:rPr>
        <w:softHyphen/>
        <w:t>شناسی قادر به پیش</w:t>
      </w:r>
      <w:r w:rsidRPr="00695FF2">
        <w:rPr>
          <w:rFonts w:ascii="Times New Roman" w:hAnsi="Times New Roman" w:cs="B Lotus" w:hint="cs"/>
          <w:color w:val="000000"/>
          <w:sz w:val="20"/>
          <w:szCs w:val="24"/>
          <w:rtl/>
          <w:lang w:bidi="fa-IR"/>
        </w:rPr>
        <w:softHyphen/>
        <w:t>بینی معنادار این اختلال بود. شاید بتوان گفت که برخلاف تمایل افراد مبتلا به اختلال وسواس-جبری به نظم و ترتیب، سازماندهی، تمام و کمال بودن و تکرار دوباره اجبارها، توانایی آنها برای انجام این اجبارها جهت دستیابی به رضایت نسبی، کاهش پیدا کرده است و یا حضور وسواس</w:t>
      </w:r>
      <w:r w:rsidRPr="00695FF2">
        <w:rPr>
          <w:rFonts w:ascii="Times New Roman" w:hAnsi="Times New Roman" w:cs="B Lotus" w:hint="cs"/>
          <w:color w:val="000000"/>
          <w:sz w:val="20"/>
          <w:szCs w:val="24"/>
          <w:rtl/>
          <w:lang w:bidi="fa-IR"/>
        </w:rPr>
        <w:softHyphen/>
        <w:t>های شدید و وقت</w:t>
      </w:r>
      <w:r w:rsidRPr="00695FF2">
        <w:rPr>
          <w:rFonts w:ascii="Times New Roman" w:hAnsi="Times New Roman" w:cs="B Lotus" w:hint="cs"/>
          <w:color w:val="000000"/>
          <w:sz w:val="20"/>
          <w:szCs w:val="24"/>
          <w:rtl/>
          <w:lang w:bidi="fa-IR"/>
        </w:rPr>
        <w:softHyphen/>
        <w:t>گیر بودن اجبارها و پریشانی که در فرد ایجاد می</w:t>
      </w:r>
      <w:r w:rsidRPr="00695FF2">
        <w:rPr>
          <w:rFonts w:ascii="Times New Roman" w:hAnsi="Times New Roman" w:cs="B Lotus" w:hint="cs"/>
          <w:color w:val="000000"/>
          <w:sz w:val="20"/>
          <w:szCs w:val="24"/>
          <w:rtl/>
          <w:lang w:bidi="fa-IR"/>
        </w:rPr>
        <w:softHyphen/>
        <w:t>کنند موجب شده است که این ویژگی در فرد کمتر شود. همچنین به نظر می</w:t>
      </w:r>
      <w:r w:rsidRPr="00695FF2">
        <w:rPr>
          <w:rFonts w:ascii="Times New Roman" w:hAnsi="Times New Roman" w:cs="B Lotus" w:hint="cs"/>
          <w:color w:val="000000"/>
          <w:sz w:val="20"/>
          <w:szCs w:val="24"/>
          <w:rtl/>
          <w:lang w:bidi="fa-IR"/>
        </w:rPr>
        <w:softHyphen/>
        <w:t>رسد که صفت مسئولیت</w:t>
      </w:r>
      <w:r w:rsidRPr="00695FF2">
        <w:rPr>
          <w:rFonts w:ascii="Times New Roman" w:hAnsi="Times New Roman" w:cs="B Lotus" w:hint="cs"/>
          <w:color w:val="000000"/>
          <w:sz w:val="20"/>
          <w:szCs w:val="24"/>
          <w:rtl/>
          <w:lang w:bidi="fa-IR"/>
        </w:rPr>
        <w:softHyphen/>
        <w:t>پذیری بیشتر در افرادی که اجبار وارسی دارند بالاتر است</w:t>
      </w:r>
      <w:r w:rsidR="001D2536">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w:t>
      </w:r>
      <w:r w:rsidR="007C6362" w:rsidRPr="00695FF2">
        <w:rPr>
          <w:rFonts w:ascii="Times New Roman" w:hAnsi="Times New Roman" w:cs="B Lotus"/>
          <w:color w:val="222222"/>
          <w:sz w:val="20"/>
          <w:szCs w:val="24"/>
          <w:shd w:val="clear" w:color="auto" w:fill="FFFFFF"/>
        </w:rPr>
        <w:t>MacDonald and Davey, 2005</w:t>
      </w:r>
      <w:r w:rsidRPr="00695FF2">
        <w:rPr>
          <w:rFonts w:ascii="Times New Roman" w:hAnsi="Times New Roman" w:cs="B Lotus" w:hint="cs"/>
          <w:color w:val="000000"/>
          <w:sz w:val="20"/>
          <w:szCs w:val="24"/>
          <w:rtl/>
          <w:lang w:bidi="fa-IR"/>
        </w:rPr>
        <w:t>). در پژوهش</w:t>
      </w:r>
      <w:r w:rsidRPr="00695FF2">
        <w:rPr>
          <w:rFonts w:ascii="Times New Roman" w:hAnsi="Times New Roman" w:cs="B Lotus" w:hint="cs"/>
          <w:color w:val="000000"/>
          <w:sz w:val="20"/>
          <w:szCs w:val="24"/>
          <w:rtl/>
          <w:lang w:bidi="fa-IR"/>
        </w:rPr>
        <w:softHyphen/>
        <w:t>های</w:t>
      </w:r>
      <w:r w:rsidR="00CD61A3">
        <w:rPr>
          <w:rFonts w:ascii="Times New Roman" w:hAnsi="Times New Roman" w:cs="B Lotus" w:hint="cs"/>
          <w:color w:val="000000"/>
          <w:sz w:val="20"/>
          <w:szCs w:val="24"/>
          <w:rtl/>
          <w:lang w:bidi="fa-IR"/>
        </w:rPr>
        <w:t xml:space="preserve"> ساموئلز و همکاران (2020)؛ رکتور و همکاران (2002)؛ تاکت و همکاران (2008)؛ مهرابی</w:t>
      </w:r>
      <w:r w:rsidR="00CD61A3">
        <w:rPr>
          <w:rFonts w:ascii="Times New Roman" w:hAnsi="Times New Roman" w:cs="B Lotus" w:hint="cs"/>
          <w:color w:val="000000"/>
          <w:sz w:val="20"/>
          <w:szCs w:val="24"/>
          <w:rtl/>
          <w:lang w:bidi="fa-IR"/>
        </w:rPr>
        <w:softHyphen/>
        <w:t>زاده</w:t>
      </w:r>
      <w:r w:rsidR="00CD61A3">
        <w:rPr>
          <w:rFonts w:ascii="Times New Roman" w:hAnsi="Times New Roman" w:cs="B Lotus" w:hint="cs"/>
          <w:color w:val="000000"/>
          <w:sz w:val="20"/>
          <w:szCs w:val="24"/>
          <w:rtl/>
          <w:lang w:bidi="fa-IR"/>
        </w:rPr>
        <w:softHyphen/>
        <w:t>هنرمند و همکاران</w:t>
      </w:r>
      <w:r w:rsidRPr="00695FF2">
        <w:rPr>
          <w:rFonts w:ascii="Times New Roman" w:hAnsi="Times New Roman" w:cs="B Lotus" w:hint="cs"/>
          <w:color w:val="000000"/>
          <w:sz w:val="20"/>
          <w:szCs w:val="24"/>
          <w:rtl/>
          <w:lang w:bidi="fa-IR"/>
        </w:rPr>
        <w:t xml:space="preserve"> </w:t>
      </w:r>
      <w:r w:rsidR="00CD61A3">
        <w:rPr>
          <w:rFonts w:ascii="Times New Roman" w:hAnsi="Times New Roman" w:cs="B Lotus" w:hint="cs"/>
          <w:color w:val="000000"/>
          <w:sz w:val="20"/>
          <w:szCs w:val="24"/>
          <w:rtl/>
          <w:lang w:bidi="fa-IR"/>
        </w:rPr>
        <w:t>(</w:t>
      </w:r>
      <w:r w:rsidRPr="00695FF2">
        <w:rPr>
          <w:rFonts w:ascii="Times New Roman" w:hAnsi="Times New Roman" w:cs="B Lotus" w:hint="cs"/>
          <w:color w:val="000000"/>
          <w:sz w:val="20"/>
          <w:szCs w:val="24"/>
          <w:rtl/>
          <w:lang w:bidi="fa-IR"/>
        </w:rPr>
        <w:t>1386) نیز نتایج در عامل وظیفه</w:t>
      </w:r>
      <w:r w:rsidRPr="00695FF2">
        <w:rPr>
          <w:rFonts w:ascii="Times New Roman" w:hAnsi="Times New Roman" w:cs="B Lotus" w:hint="cs"/>
          <w:color w:val="000000"/>
          <w:sz w:val="20"/>
          <w:szCs w:val="24"/>
          <w:rtl/>
          <w:lang w:bidi="fa-IR"/>
        </w:rPr>
        <w:softHyphen/>
        <w:t xml:space="preserve">شناسی همسو با این </w:t>
      </w:r>
      <w:r w:rsidRPr="00695FF2">
        <w:rPr>
          <w:rFonts w:ascii="Times New Roman" w:hAnsi="Times New Roman" w:cs="B Lotus" w:hint="cs"/>
          <w:color w:val="000000"/>
          <w:sz w:val="20"/>
          <w:szCs w:val="24"/>
          <w:rtl/>
          <w:lang w:bidi="fa-IR"/>
        </w:rPr>
        <w:lastRenderedPageBreak/>
        <w:t>پژوهش بود و به نظر می</w:t>
      </w:r>
      <w:r w:rsidRPr="00695FF2">
        <w:rPr>
          <w:rFonts w:ascii="Times New Roman" w:hAnsi="Times New Roman" w:cs="B Lotus" w:hint="cs"/>
          <w:color w:val="000000"/>
          <w:sz w:val="20"/>
          <w:szCs w:val="24"/>
          <w:rtl/>
          <w:lang w:bidi="fa-IR"/>
        </w:rPr>
        <w:softHyphen/>
        <w:t>رسد که هرچقدر وسواس</w:t>
      </w:r>
      <w:r w:rsidRPr="00695FF2">
        <w:rPr>
          <w:rFonts w:ascii="Times New Roman" w:hAnsi="Times New Roman" w:cs="B Lotus" w:hint="cs"/>
          <w:color w:val="000000"/>
          <w:sz w:val="20"/>
          <w:szCs w:val="24"/>
          <w:rtl/>
          <w:lang w:bidi="fa-IR"/>
        </w:rPr>
        <w:softHyphen/>
        <w:t>ها و اجبارها شدیدتر باشند، این ویژگی در افراد کمتر می</w:t>
      </w:r>
      <w:r w:rsidRPr="00695FF2">
        <w:rPr>
          <w:rFonts w:ascii="Times New Roman" w:hAnsi="Times New Roman" w:cs="B Lotus" w:hint="cs"/>
          <w:color w:val="000000"/>
          <w:sz w:val="20"/>
          <w:szCs w:val="24"/>
          <w:rtl/>
          <w:lang w:bidi="fa-IR"/>
        </w:rPr>
        <w:softHyphen/>
        <w:t>شود. در این پژوهش بر خلاف پژوهش</w:t>
      </w:r>
      <w:r w:rsidR="00CD61A3">
        <w:rPr>
          <w:rFonts w:ascii="Times New Roman" w:hAnsi="Times New Roman" w:cs="B Lotus" w:hint="cs"/>
          <w:color w:val="000000"/>
          <w:sz w:val="20"/>
          <w:szCs w:val="24"/>
          <w:rtl/>
          <w:lang w:bidi="fa-IR"/>
        </w:rPr>
        <w:t xml:space="preserve"> رکتور و همکاران (2002)؛ تاکت و همکاران (2008) و گریشمن و همکاران (2011) </w:t>
      </w:r>
      <w:r w:rsidRPr="00695FF2">
        <w:rPr>
          <w:rFonts w:ascii="Times New Roman" w:hAnsi="Times New Roman" w:cs="B Lotus" w:hint="cs"/>
          <w:color w:val="000000"/>
          <w:sz w:val="20"/>
          <w:szCs w:val="24"/>
          <w:rtl/>
          <w:lang w:bidi="fa-IR"/>
        </w:rPr>
        <w:t>برای عامل تهیج</w:t>
      </w:r>
      <w:r w:rsidR="001D2536">
        <w:rPr>
          <w:rFonts w:ascii="Times New Roman" w:hAnsi="Times New Roman" w:cs="B Lotus"/>
          <w:color w:val="000000"/>
          <w:sz w:val="20"/>
          <w:szCs w:val="24"/>
          <w:rtl/>
          <w:lang w:bidi="fa-IR"/>
        </w:rPr>
        <w:softHyphen/>
      </w:r>
      <w:r w:rsidRPr="00695FF2">
        <w:rPr>
          <w:rFonts w:ascii="Times New Roman" w:hAnsi="Times New Roman" w:cs="B Lotus" w:hint="cs"/>
          <w:color w:val="000000"/>
          <w:sz w:val="20"/>
          <w:szCs w:val="24"/>
          <w:rtl/>
          <w:lang w:bidi="fa-IR"/>
        </w:rPr>
        <w:t>پذیری و گشودگی در برابر تجربه رابطه معناداری یافت نشد.</w:t>
      </w:r>
    </w:p>
    <w:p w:rsidR="00CB1035" w:rsidRDefault="00CB1035" w:rsidP="001D2536">
      <w:pPr>
        <w:bidi/>
        <w:spacing w:line="240" w:lineRule="auto"/>
        <w:ind w:firstLine="571"/>
        <w:jc w:val="both"/>
        <w:rPr>
          <w:rFonts w:ascii="Times New Roman" w:hAnsi="Times New Roman" w:cs="B Lotus"/>
          <w:color w:val="000000"/>
          <w:sz w:val="20"/>
          <w:szCs w:val="24"/>
          <w:rtl/>
          <w:lang w:bidi="fa-IR"/>
        </w:rPr>
      </w:pPr>
      <w:r w:rsidRPr="00695FF2">
        <w:rPr>
          <w:rFonts w:ascii="Times New Roman" w:hAnsi="Times New Roman" w:cs="B Lotus" w:hint="cs"/>
          <w:color w:val="000000"/>
          <w:sz w:val="20"/>
          <w:szCs w:val="24"/>
          <w:rtl/>
          <w:lang w:bidi="fa-IR"/>
        </w:rPr>
        <w:t>یافته</w:t>
      </w:r>
      <w:r w:rsidRPr="00695FF2">
        <w:rPr>
          <w:rFonts w:ascii="Times New Roman" w:hAnsi="Times New Roman" w:cs="B Lotus" w:hint="cs"/>
          <w:color w:val="000000"/>
          <w:sz w:val="20"/>
          <w:szCs w:val="24"/>
          <w:rtl/>
          <w:lang w:bidi="fa-IR"/>
        </w:rPr>
        <w:softHyphen/>
        <w:t>های پژوهش مبین این است که عوامل شخصیتی مانند برونگرایی، وظیفه</w:t>
      </w:r>
      <w:r w:rsidRPr="00695FF2">
        <w:rPr>
          <w:rFonts w:ascii="Times New Roman" w:hAnsi="Times New Roman" w:cs="B Lotus" w:hint="cs"/>
          <w:color w:val="000000"/>
          <w:sz w:val="20"/>
          <w:szCs w:val="24"/>
          <w:rtl/>
          <w:lang w:bidi="fa-IR"/>
        </w:rPr>
        <w:softHyphen/>
        <w:t>شناسی، موافقت و صداقت/تواضع با علائم اختلال وسواس-جبری رابطه دارند که در این میان وظیفه</w:t>
      </w:r>
      <w:r w:rsidRPr="00695FF2">
        <w:rPr>
          <w:rFonts w:ascii="Times New Roman" w:hAnsi="Times New Roman" w:cs="B Lotus" w:hint="cs"/>
          <w:color w:val="000000"/>
          <w:sz w:val="20"/>
          <w:szCs w:val="24"/>
          <w:rtl/>
          <w:lang w:bidi="fa-IR"/>
        </w:rPr>
        <w:softHyphen/>
        <w:t>شناسی را می</w:t>
      </w:r>
      <w:r w:rsidRPr="00695FF2">
        <w:rPr>
          <w:rFonts w:ascii="Times New Roman" w:hAnsi="Times New Roman" w:cs="B Lotus" w:hint="cs"/>
          <w:color w:val="000000"/>
          <w:sz w:val="20"/>
          <w:szCs w:val="24"/>
          <w:rtl/>
          <w:lang w:bidi="fa-IR"/>
        </w:rPr>
        <w:softHyphen/>
        <w:t>توان از عوامل پیش</w:t>
      </w:r>
      <w:r w:rsidRPr="00695FF2">
        <w:rPr>
          <w:rFonts w:ascii="Times New Roman" w:hAnsi="Times New Roman" w:cs="B Lotus" w:hint="cs"/>
          <w:color w:val="000000"/>
          <w:sz w:val="20"/>
          <w:szCs w:val="24"/>
          <w:rtl/>
          <w:lang w:bidi="fa-IR"/>
        </w:rPr>
        <w:softHyphen/>
        <w:t>بینی</w:t>
      </w:r>
      <w:r w:rsidRPr="00695FF2">
        <w:rPr>
          <w:rFonts w:ascii="Times New Roman" w:hAnsi="Times New Roman" w:cs="B Lotus" w:hint="cs"/>
          <w:color w:val="000000"/>
          <w:sz w:val="20"/>
          <w:szCs w:val="24"/>
          <w:rtl/>
          <w:lang w:bidi="fa-IR"/>
        </w:rPr>
        <w:softHyphen/>
        <w:t>کننده علائم به شمار آورد. ویژگی</w:t>
      </w:r>
      <w:r w:rsidRPr="00695FF2">
        <w:rPr>
          <w:rFonts w:ascii="Times New Roman" w:hAnsi="Times New Roman" w:cs="B Lotus" w:hint="cs"/>
          <w:color w:val="000000"/>
          <w:sz w:val="20"/>
          <w:szCs w:val="24"/>
          <w:rtl/>
          <w:lang w:bidi="fa-IR"/>
        </w:rPr>
        <w:softHyphen/>
        <w:t>های شخصیتی نیز همواره همراه ما می</w:t>
      </w:r>
      <w:r w:rsidRPr="00695FF2">
        <w:rPr>
          <w:rFonts w:ascii="Times New Roman" w:hAnsi="Times New Roman" w:cs="B Lotus" w:hint="cs"/>
          <w:color w:val="000000"/>
          <w:sz w:val="20"/>
          <w:szCs w:val="24"/>
          <w:rtl/>
          <w:lang w:bidi="fa-IR"/>
        </w:rPr>
        <w:softHyphen/>
        <w:t>باشند و بنابراین در آسیب</w:t>
      </w:r>
      <w:r w:rsidRPr="00695FF2">
        <w:rPr>
          <w:rFonts w:ascii="Times New Roman" w:hAnsi="Times New Roman" w:cs="B Lotus" w:hint="cs"/>
          <w:color w:val="000000"/>
          <w:sz w:val="20"/>
          <w:szCs w:val="24"/>
          <w:rtl/>
          <w:lang w:bidi="fa-IR"/>
        </w:rPr>
        <w:softHyphen/>
        <w:t>پذیری ما در مقابل اختلالات همچون اختلال وسواس-جبری نقش دارند و همان طور که یافته</w:t>
      </w:r>
      <w:r w:rsidRPr="00695FF2">
        <w:rPr>
          <w:rFonts w:ascii="Times New Roman" w:hAnsi="Times New Roman" w:cs="B Lotus" w:hint="cs"/>
          <w:color w:val="000000"/>
          <w:sz w:val="20"/>
          <w:szCs w:val="24"/>
          <w:rtl/>
          <w:lang w:bidi="fa-IR"/>
        </w:rPr>
        <w:softHyphen/>
        <w:t>های ما در این پژوهش نشان داد، به هر میزان که عامل وظیفه</w:t>
      </w:r>
      <w:r w:rsidRPr="00695FF2">
        <w:rPr>
          <w:rFonts w:ascii="Times New Roman" w:hAnsi="Times New Roman" w:cs="B Lotus" w:hint="cs"/>
          <w:color w:val="000000"/>
          <w:sz w:val="20"/>
          <w:szCs w:val="24"/>
          <w:rtl/>
          <w:lang w:bidi="fa-IR"/>
        </w:rPr>
        <w:softHyphen/>
        <w:t>شناسی در فرد پایین</w:t>
      </w:r>
      <w:r w:rsidRPr="00695FF2">
        <w:rPr>
          <w:rFonts w:ascii="Times New Roman" w:hAnsi="Times New Roman" w:cs="B Lotus" w:hint="cs"/>
          <w:color w:val="000000"/>
          <w:sz w:val="20"/>
          <w:szCs w:val="24"/>
          <w:rtl/>
          <w:lang w:bidi="fa-IR"/>
        </w:rPr>
        <w:softHyphen/>
        <w:t>تر باشد می</w:t>
      </w:r>
      <w:r w:rsidRPr="00695FF2">
        <w:rPr>
          <w:rFonts w:ascii="Times New Roman" w:hAnsi="Times New Roman" w:cs="B Lotus" w:hint="cs"/>
          <w:color w:val="000000"/>
          <w:sz w:val="20"/>
          <w:szCs w:val="24"/>
          <w:rtl/>
          <w:lang w:bidi="fa-IR"/>
        </w:rPr>
        <w:softHyphen/>
        <w:t>تواند پیش</w:t>
      </w:r>
      <w:r w:rsidRPr="00695FF2">
        <w:rPr>
          <w:rFonts w:ascii="Times New Roman" w:hAnsi="Times New Roman" w:cs="B Lotus" w:hint="cs"/>
          <w:color w:val="000000"/>
          <w:sz w:val="20"/>
          <w:szCs w:val="24"/>
          <w:rtl/>
          <w:lang w:bidi="fa-IR"/>
        </w:rPr>
        <w:softHyphen/>
        <w:t>بینی برای علائم اختلال وسواس-جبری باشد. از آنجایی که این اختلال کارکرد روزمره، شغلی، تحصیلی و روابط فرد را با مشکل مواجه می</w:t>
      </w:r>
      <w:r w:rsidRPr="00695FF2">
        <w:rPr>
          <w:rFonts w:ascii="Times New Roman" w:hAnsi="Times New Roman" w:cs="B Lotus" w:hint="cs"/>
          <w:color w:val="000000"/>
          <w:sz w:val="20"/>
          <w:szCs w:val="24"/>
          <w:rtl/>
          <w:lang w:bidi="fa-IR"/>
        </w:rPr>
        <w:softHyphen/>
        <w:t>کند و باتوجه به اینکه شیوع آن در ایران در میان زنان 8/2 درصد می</w:t>
      </w:r>
      <w:r w:rsidRPr="00695FF2">
        <w:rPr>
          <w:rFonts w:ascii="Times New Roman" w:hAnsi="Times New Roman" w:cs="B Lotus" w:hint="cs"/>
          <w:color w:val="000000"/>
          <w:sz w:val="20"/>
          <w:szCs w:val="24"/>
          <w:rtl/>
          <w:lang w:bidi="fa-IR"/>
        </w:rPr>
        <w:softHyphen/>
        <w:t>باشد</w:t>
      </w:r>
      <w:r w:rsidR="001D2536">
        <w:rPr>
          <w:rFonts w:ascii="Times New Roman" w:hAnsi="Times New Roman" w:cs="B Lotus" w:hint="cs"/>
          <w:color w:val="000000"/>
          <w:sz w:val="20"/>
          <w:szCs w:val="24"/>
          <w:rtl/>
          <w:lang w:bidi="fa-IR"/>
        </w:rPr>
        <w:t xml:space="preserve"> </w:t>
      </w:r>
      <w:r w:rsidRPr="00695FF2">
        <w:rPr>
          <w:rFonts w:ascii="Times New Roman" w:hAnsi="Times New Roman" w:cs="B Lotus" w:hint="cs"/>
          <w:color w:val="000000"/>
          <w:sz w:val="20"/>
          <w:szCs w:val="24"/>
          <w:rtl/>
          <w:lang w:bidi="fa-IR"/>
        </w:rPr>
        <w:t>(محمدی</w:t>
      </w:r>
      <w:r w:rsidR="00384105" w:rsidRPr="00695FF2">
        <w:rPr>
          <w:rFonts w:ascii="Times New Roman" w:hAnsi="Times New Roman" w:cs="B Lotus" w:hint="cs"/>
          <w:color w:val="000000"/>
          <w:sz w:val="20"/>
          <w:szCs w:val="24"/>
          <w:rtl/>
          <w:lang w:bidi="fa-IR"/>
        </w:rPr>
        <w:t>، غنی</w:t>
      </w:r>
      <w:r w:rsidR="00384105" w:rsidRPr="00695FF2">
        <w:rPr>
          <w:rFonts w:ascii="Times New Roman" w:hAnsi="Times New Roman" w:cs="B Lotus" w:hint="cs"/>
          <w:color w:val="000000"/>
          <w:sz w:val="20"/>
          <w:szCs w:val="24"/>
          <w:rtl/>
          <w:lang w:bidi="fa-IR"/>
        </w:rPr>
        <w:softHyphen/>
        <w:t>زاده، رهگذر، نوربالا، داویدیان</w:t>
      </w:r>
      <w:r w:rsidRPr="00695FF2">
        <w:rPr>
          <w:rFonts w:ascii="Times New Roman" w:hAnsi="Times New Roman" w:cs="B Lotus" w:hint="cs"/>
          <w:color w:val="000000"/>
          <w:sz w:val="20"/>
          <w:szCs w:val="24"/>
          <w:rtl/>
          <w:lang w:bidi="fa-IR"/>
        </w:rPr>
        <w:t xml:space="preserve"> و </w:t>
      </w:r>
      <w:r w:rsidR="00384105" w:rsidRPr="00695FF2">
        <w:rPr>
          <w:rFonts w:ascii="Times New Roman" w:hAnsi="Times New Roman" w:cs="B Lotus" w:hint="cs"/>
          <w:color w:val="000000"/>
          <w:sz w:val="20"/>
          <w:szCs w:val="24"/>
          <w:rtl/>
          <w:lang w:bidi="fa-IR"/>
        </w:rPr>
        <w:t>افضلی</w:t>
      </w:r>
      <w:r w:rsidRPr="00695FF2">
        <w:rPr>
          <w:rFonts w:ascii="Times New Roman" w:hAnsi="Times New Roman" w:cs="B Lotus" w:hint="cs"/>
          <w:color w:val="000000"/>
          <w:sz w:val="20"/>
          <w:szCs w:val="24"/>
          <w:rtl/>
          <w:lang w:bidi="fa-IR"/>
        </w:rPr>
        <w:t>، 2004) شناخت ویژگی</w:t>
      </w:r>
      <w:r w:rsidRPr="00695FF2">
        <w:rPr>
          <w:rFonts w:ascii="Times New Roman" w:hAnsi="Times New Roman" w:cs="B Lotus" w:hint="cs"/>
          <w:color w:val="000000"/>
          <w:sz w:val="20"/>
          <w:szCs w:val="24"/>
          <w:rtl/>
          <w:lang w:bidi="fa-IR"/>
        </w:rPr>
        <w:softHyphen/>
        <w:t>های شخصیتی که در پیش</w:t>
      </w:r>
      <w:r w:rsidRPr="00695FF2">
        <w:rPr>
          <w:rFonts w:ascii="Times New Roman" w:hAnsi="Times New Roman" w:cs="B Lotus" w:hint="cs"/>
          <w:color w:val="000000"/>
          <w:sz w:val="20"/>
          <w:szCs w:val="24"/>
          <w:rtl/>
          <w:lang w:bidi="fa-IR"/>
        </w:rPr>
        <w:softHyphen/>
        <w:t>بینی این علائم نقش دارند می</w:t>
      </w:r>
      <w:r w:rsidRPr="00695FF2">
        <w:rPr>
          <w:rFonts w:ascii="Times New Roman" w:hAnsi="Times New Roman" w:cs="B Lotus" w:hint="cs"/>
          <w:color w:val="000000"/>
          <w:sz w:val="20"/>
          <w:szCs w:val="24"/>
          <w:rtl/>
          <w:lang w:bidi="fa-IR"/>
        </w:rPr>
        <w:softHyphen/>
        <w:t>توانند در کنار دیگر مؤلفه</w:t>
      </w:r>
      <w:r w:rsidRPr="00695FF2">
        <w:rPr>
          <w:rFonts w:ascii="Times New Roman" w:hAnsi="Times New Roman" w:cs="B Lotus" w:hint="cs"/>
          <w:color w:val="000000"/>
          <w:sz w:val="20"/>
          <w:szCs w:val="24"/>
          <w:rtl/>
          <w:lang w:bidi="fa-IR"/>
        </w:rPr>
        <w:softHyphen/>
        <w:t>های تأثیرگذار در جهت بالابردن آگاهی ما از این اختلال و عوامل پیش</w:t>
      </w:r>
      <w:r w:rsidRPr="00695FF2">
        <w:rPr>
          <w:rFonts w:ascii="Times New Roman" w:hAnsi="Times New Roman" w:cs="B Lotus" w:hint="cs"/>
          <w:color w:val="000000"/>
          <w:sz w:val="20"/>
          <w:szCs w:val="24"/>
          <w:rtl/>
          <w:lang w:bidi="fa-IR"/>
        </w:rPr>
        <w:softHyphen/>
        <w:t>بین کمک</w:t>
      </w:r>
      <w:r w:rsidRPr="00695FF2">
        <w:rPr>
          <w:rFonts w:ascii="Times New Roman" w:hAnsi="Times New Roman" w:cs="B Lotus" w:hint="cs"/>
          <w:color w:val="000000"/>
          <w:sz w:val="20"/>
          <w:szCs w:val="24"/>
          <w:rtl/>
          <w:lang w:bidi="fa-IR"/>
        </w:rPr>
        <w:softHyphen/>
        <w:t>کننده باشد.</w:t>
      </w:r>
    </w:p>
    <w:p w:rsidR="00D63928" w:rsidRPr="00D63928" w:rsidRDefault="00D63928" w:rsidP="00D63928">
      <w:pPr>
        <w:pStyle w:val="NoSpacing"/>
        <w:bidi/>
        <w:rPr>
          <w:sz w:val="4"/>
          <w:szCs w:val="4"/>
          <w:rtl/>
          <w:lang w:bidi="fa-IR"/>
        </w:rPr>
      </w:pPr>
    </w:p>
    <w:p w:rsidR="00CB1035" w:rsidRPr="00671572" w:rsidRDefault="004618CC" w:rsidP="004618CC">
      <w:pPr>
        <w:pStyle w:val="NoSpacing"/>
        <w:bidi/>
        <w:rPr>
          <w:rFonts w:cs="B Zar"/>
          <w:b/>
          <w:bCs/>
          <w:sz w:val="28"/>
          <w:szCs w:val="28"/>
          <w:rtl/>
          <w:lang w:bidi="fa-IR"/>
        </w:rPr>
      </w:pPr>
      <w:r>
        <w:rPr>
          <w:rFonts w:cs="B Zar" w:hint="cs"/>
          <w:b/>
          <w:bCs/>
          <w:sz w:val="28"/>
          <w:szCs w:val="28"/>
          <w:rtl/>
          <w:lang w:bidi="fa-IR"/>
        </w:rPr>
        <w:t>6- تقدیر و تشکر</w:t>
      </w:r>
    </w:p>
    <w:p w:rsidR="00CB1035" w:rsidRPr="00695FF2" w:rsidRDefault="00CB1035" w:rsidP="00E8465E">
      <w:pPr>
        <w:bidi/>
        <w:spacing w:line="240" w:lineRule="auto"/>
        <w:ind w:firstLine="571"/>
        <w:rPr>
          <w:rFonts w:ascii="Times New Roman" w:hAnsi="Times New Roman" w:cs="B Lotus"/>
          <w:sz w:val="20"/>
          <w:szCs w:val="24"/>
          <w:rtl/>
          <w:lang w:bidi="fa-IR"/>
        </w:rPr>
      </w:pPr>
      <w:r w:rsidRPr="00695FF2">
        <w:rPr>
          <w:rFonts w:ascii="Times New Roman" w:hAnsi="Times New Roman" w:cs="B Lotus"/>
          <w:sz w:val="20"/>
          <w:szCs w:val="24"/>
          <w:rtl/>
        </w:rPr>
        <w:t>در پایان از تمامی شرکت</w:t>
      </w:r>
      <w:r w:rsidRPr="00695FF2">
        <w:rPr>
          <w:rFonts w:ascii="Times New Roman" w:hAnsi="Times New Roman" w:cs="B Lotus"/>
          <w:sz w:val="20"/>
          <w:szCs w:val="24"/>
          <w:rtl/>
        </w:rPr>
        <w:softHyphen/>
        <w:t>کنندگان، مسئولین و اساتیدی که ما را در انجام این پژوهش یاری کردند، سپاسگزاری می</w:t>
      </w:r>
      <w:r w:rsidRPr="00695FF2">
        <w:rPr>
          <w:rFonts w:ascii="Times New Roman" w:hAnsi="Times New Roman" w:cs="B Lotus"/>
          <w:sz w:val="20"/>
          <w:szCs w:val="24"/>
          <w:rtl/>
        </w:rPr>
        <w:softHyphen/>
        <w:t>کنیم. مقاله حاضر از پایان</w:t>
      </w:r>
      <w:r w:rsidRPr="00695FF2">
        <w:rPr>
          <w:rFonts w:ascii="Times New Roman" w:hAnsi="Times New Roman" w:cs="B Lotus"/>
          <w:sz w:val="20"/>
          <w:szCs w:val="24"/>
          <w:rtl/>
        </w:rPr>
        <w:softHyphen/>
        <w:t>نامه</w:t>
      </w:r>
      <w:r w:rsidRPr="00695FF2">
        <w:rPr>
          <w:rFonts w:ascii="Times New Roman" w:hAnsi="Times New Roman" w:cs="B Lotus"/>
          <w:sz w:val="20"/>
          <w:szCs w:val="24"/>
          <w:rtl/>
        </w:rPr>
        <w:softHyphen/>
      </w:r>
      <w:r w:rsidRPr="00695FF2">
        <w:rPr>
          <w:rFonts w:ascii="Times New Roman" w:hAnsi="Times New Roman" w:cs="B Lotus" w:hint="cs"/>
          <w:sz w:val="20"/>
          <w:szCs w:val="24"/>
          <w:rtl/>
        </w:rPr>
        <w:t>ی</w:t>
      </w:r>
      <w:r w:rsidRPr="00695FF2">
        <w:rPr>
          <w:rFonts w:ascii="Times New Roman" w:hAnsi="Times New Roman" w:cs="B Lotus"/>
          <w:sz w:val="20"/>
          <w:szCs w:val="24"/>
          <w:rtl/>
        </w:rPr>
        <w:t xml:space="preserve"> </w:t>
      </w:r>
      <w:r w:rsidRPr="00695FF2">
        <w:rPr>
          <w:rFonts w:ascii="Times New Roman" w:hAnsi="Times New Roman" w:cs="B Lotus" w:hint="cs"/>
          <w:sz w:val="20"/>
          <w:szCs w:val="24"/>
          <w:rtl/>
        </w:rPr>
        <w:t>کارشناسی ارشد</w:t>
      </w:r>
      <w:r w:rsidRPr="00695FF2">
        <w:rPr>
          <w:rFonts w:ascii="Times New Roman" w:hAnsi="Times New Roman" w:cs="B Lotus"/>
          <w:sz w:val="20"/>
          <w:szCs w:val="24"/>
          <w:rtl/>
        </w:rPr>
        <w:t xml:space="preserve"> استخراج شده است.</w:t>
      </w:r>
    </w:p>
    <w:p w:rsidR="00610A6A" w:rsidRPr="00D63928" w:rsidRDefault="00610A6A" w:rsidP="00D63928">
      <w:pPr>
        <w:pStyle w:val="NoSpacing"/>
        <w:bidi/>
        <w:rPr>
          <w:sz w:val="8"/>
          <w:szCs w:val="8"/>
          <w:rtl/>
          <w:lang w:bidi="fa-IR"/>
        </w:rPr>
      </w:pPr>
    </w:p>
    <w:p w:rsidR="00384105" w:rsidRPr="00671572" w:rsidRDefault="004618CC" w:rsidP="00671572">
      <w:pPr>
        <w:pStyle w:val="NoSpacing"/>
        <w:bidi/>
        <w:rPr>
          <w:rFonts w:cs="B Zar"/>
          <w:b/>
          <w:bCs/>
          <w:sz w:val="28"/>
          <w:szCs w:val="28"/>
          <w:lang w:bidi="fa-IR"/>
        </w:rPr>
      </w:pPr>
      <w:r>
        <w:rPr>
          <w:rFonts w:cs="B Zar" w:hint="cs"/>
          <w:b/>
          <w:bCs/>
          <w:sz w:val="28"/>
          <w:szCs w:val="28"/>
          <w:rtl/>
          <w:lang w:bidi="fa-IR"/>
        </w:rPr>
        <w:t xml:space="preserve">7- </w:t>
      </w:r>
      <w:r w:rsidR="00671572" w:rsidRPr="00671572">
        <w:rPr>
          <w:rFonts w:cs="B Zar" w:hint="cs"/>
          <w:b/>
          <w:bCs/>
          <w:sz w:val="28"/>
          <w:szCs w:val="28"/>
          <w:rtl/>
          <w:lang w:bidi="fa-IR"/>
        </w:rPr>
        <w:t>منابع</w:t>
      </w:r>
    </w:p>
    <w:p w:rsidR="007C6362" w:rsidRPr="009E328B" w:rsidRDefault="007C6362" w:rsidP="00D63928">
      <w:pPr>
        <w:pStyle w:val="ListParagraph"/>
        <w:numPr>
          <w:ilvl w:val="0"/>
          <w:numId w:val="3"/>
        </w:numPr>
        <w:bidi/>
        <w:spacing w:after="0" w:line="24" w:lineRule="atLeast"/>
        <w:ind w:left="283"/>
        <w:jc w:val="both"/>
        <w:rPr>
          <w:rFonts w:ascii="Times New Roman" w:eastAsia="Times New Roman" w:hAnsi="Times New Roman" w:cs="B Lotus"/>
          <w:color w:val="222222"/>
          <w:sz w:val="20"/>
          <w:szCs w:val="24"/>
          <w:shd w:val="clear" w:color="auto" w:fill="FFFFFF"/>
          <w:rtl/>
          <w:cs/>
        </w:rPr>
      </w:pPr>
      <w:r w:rsidRPr="009E328B">
        <w:rPr>
          <w:rFonts w:ascii="Times New Roman" w:eastAsia="Times New Roman" w:hAnsi="Times New Roman" w:cs="B Lotus" w:hint="cs"/>
          <w:sz w:val="20"/>
          <w:szCs w:val="24"/>
          <w:rtl/>
          <w:lang w:bidi="fa-IR"/>
        </w:rPr>
        <w:t>بارلو، دی. اچ</w:t>
      </w:r>
      <w:r w:rsidR="004618CC" w:rsidRPr="009E328B">
        <w:rPr>
          <w:rFonts w:ascii="Times New Roman" w:eastAsia="Times New Roman" w:hAnsi="Times New Roman" w:cs="B Lotus" w:hint="cs"/>
          <w:sz w:val="20"/>
          <w:szCs w:val="24"/>
          <w:rtl/>
          <w:lang w:bidi="fa-IR"/>
        </w:rPr>
        <w:t>،</w:t>
      </w:r>
      <w:r w:rsidRPr="009E328B">
        <w:rPr>
          <w:rFonts w:ascii="Times New Roman" w:eastAsia="Times New Roman" w:hAnsi="Times New Roman" w:cs="B Lotus" w:hint="cs"/>
          <w:sz w:val="20"/>
          <w:szCs w:val="24"/>
          <w:rtl/>
          <w:lang w:bidi="fa-IR"/>
        </w:rPr>
        <w:t>. و دیورند، ام. وی. (2012).</w:t>
      </w:r>
      <w:r w:rsidR="004618CC" w:rsidRPr="009E328B">
        <w:rPr>
          <w:rFonts w:ascii="Times New Roman" w:eastAsia="Times New Roman" w:hAnsi="Times New Roman" w:cs="B Lotus" w:hint="cs"/>
          <w:sz w:val="20"/>
          <w:szCs w:val="24"/>
          <w:rtl/>
          <w:lang w:bidi="fa-IR"/>
        </w:rPr>
        <w:t xml:space="preserve"> </w:t>
      </w:r>
      <w:r w:rsidR="004618CC" w:rsidRPr="009E328B">
        <w:rPr>
          <w:rFonts w:ascii="Times New Roman" w:eastAsia="Times New Roman" w:hAnsi="Times New Roman" w:cs="B Lotus" w:hint="cs"/>
          <w:i/>
          <w:iCs/>
          <w:sz w:val="20"/>
          <w:szCs w:val="24"/>
          <w:rtl/>
          <w:lang w:bidi="fa-IR"/>
        </w:rPr>
        <w:t>آسیب</w:t>
      </w:r>
      <w:r w:rsidR="004618CC" w:rsidRPr="009E328B">
        <w:rPr>
          <w:rFonts w:ascii="Times New Roman" w:eastAsia="Times New Roman" w:hAnsi="Times New Roman" w:cs="B Lotus" w:hint="cs"/>
          <w:i/>
          <w:iCs/>
          <w:sz w:val="20"/>
          <w:szCs w:val="24"/>
          <w:rtl/>
          <w:lang w:bidi="fa-IR"/>
        </w:rPr>
        <w:softHyphen/>
        <w:t>شناسی روانی</w:t>
      </w:r>
      <w:r w:rsidR="004618CC" w:rsidRPr="009E328B">
        <w:rPr>
          <w:rFonts w:ascii="Times New Roman" w:eastAsia="Times New Roman" w:hAnsi="Times New Roman" w:cs="B Lotus" w:hint="cs"/>
          <w:sz w:val="20"/>
          <w:szCs w:val="24"/>
          <w:rtl/>
          <w:lang w:bidi="fa-IR"/>
        </w:rPr>
        <w:t>.</w:t>
      </w:r>
      <w:r w:rsidRPr="009E328B">
        <w:rPr>
          <w:rFonts w:ascii="Times New Roman" w:eastAsia="Times New Roman" w:hAnsi="Times New Roman" w:cs="B Lotus" w:hint="cs"/>
          <w:sz w:val="20"/>
          <w:szCs w:val="24"/>
          <w:rtl/>
          <w:lang w:bidi="fa-IR"/>
        </w:rPr>
        <w:t xml:space="preserve"> </w:t>
      </w:r>
      <w:r w:rsidR="004618CC" w:rsidRPr="009E328B">
        <w:rPr>
          <w:rFonts w:ascii="Times New Roman" w:eastAsia="Times New Roman" w:hAnsi="Times New Roman" w:cs="B Lotus" w:hint="cs"/>
          <w:sz w:val="20"/>
          <w:szCs w:val="24"/>
          <w:rtl/>
          <w:lang w:bidi="fa-IR"/>
        </w:rPr>
        <w:t xml:space="preserve">ترجمه </w:t>
      </w:r>
      <w:r w:rsidRPr="009E328B">
        <w:rPr>
          <w:rFonts w:ascii="Times New Roman" w:eastAsia="Times New Roman" w:hAnsi="Times New Roman" w:cs="B Lotus" w:hint="cs"/>
          <w:sz w:val="20"/>
          <w:szCs w:val="24"/>
          <w:rtl/>
          <w:lang w:bidi="fa-IR"/>
        </w:rPr>
        <w:t xml:space="preserve">فیروزبخت، م. </w:t>
      </w:r>
      <w:r w:rsidR="004618CC" w:rsidRPr="009E328B">
        <w:rPr>
          <w:rFonts w:ascii="Times New Roman" w:eastAsia="Times New Roman" w:hAnsi="Times New Roman" w:cs="B Lotus" w:hint="cs"/>
          <w:sz w:val="20"/>
          <w:szCs w:val="24"/>
          <w:rtl/>
          <w:lang w:bidi="fa-IR"/>
        </w:rPr>
        <w:t>(</w:t>
      </w:r>
      <w:r w:rsidRPr="009E328B">
        <w:rPr>
          <w:rFonts w:ascii="Times New Roman" w:eastAsia="Times New Roman" w:hAnsi="Times New Roman" w:cs="B Lotus" w:hint="cs"/>
          <w:sz w:val="20"/>
          <w:szCs w:val="24"/>
          <w:rtl/>
          <w:lang w:bidi="fa-IR"/>
        </w:rPr>
        <w:t>1396</w:t>
      </w:r>
      <w:r w:rsidR="004618CC" w:rsidRPr="009E328B">
        <w:rPr>
          <w:rFonts w:ascii="Times New Roman" w:eastAsia="Times New Roman" w:hAnsi="Times New Roman" w:cs="B Lotus" w:hint="cs"/>
          <w:sz w:val="20"/>
          <w:szCs w:val="24"/>
          <w:rtl/>
          <w:lang w:bidi="fa-IR"/>
        </w:rPr>
        <w:t>)</w:t>
      </w:r>
      <w:r w:rsidRPr="009E328B">
        <w:rPr>
          <w:rFonts w:ascii="Times New Roman" w:eastAsia="Times New Roman" w:hAnsi="Times New Roman" w:cs="B Lotus" w:hint="cs"/>
          <w:sz w:val="20"/>
          <w:szCs w:val="24"/>
          <w:rtl/>
          <w:lang w:bidi="fa-IR"/>
        </w:rPr>
        <w:t>. چاپ سوم، انتشارات رسا.</w:t>
      </w:r>
      <w:r w:rsidRPr="009E328B">
        <w:rPr>
          <w:rFonts w:ascii="Times New Roman" w:eastAsia="Times New Roman" w:hAnsi="Times New Roman" w:cs="B Lotus" w:hint="cs"/>
          <w:color w:val="222222"/>
          <w:sz w:val="20"/>
          <w:szCs w:val="24"/>
          <w:shd w:val="clear" w:color="auto" w:fill="FFFFFF"/>
          <w:rtl/>
          <w:cs/>
        </w:rPr>
        <w:t xml:space="preserve"> </w:t>
      </w:r>
    </w:p>
    <w:p w:rsidR="007C6362" w:rsidRPr="009E328B" w:rsidRDefault="007C6362" w:rsidP="00D63928">
      <w:pPr>
        <w:pStyle w:val="ListParagraph"/>
        <w:numPr>
          <w:ilvl w:val="0"/>
          <w:numId w:val="3"/>
        </w:numPr>
        <w:bidi/>
        <w:spacing w:after="0" w:line="24" w:lineRule="atLeast"/>
        <w:ind w:left="283"/>
        <w:jc w:val="both"/>
        <w:rPr>
          <w:rFonts w:ascii="Times New Roman" w:eastAsia="Times New Roman" w:hAnsi="Times New Roman" w:cs="B Lotus"/>
          <w:sz w:val="20"/>
          <w:szCs w:val="24"/>
          <w:rtl/>
          <w:lang w:bidi="fa-IR"/>
        </w:rPr>
      </w:pPr>
      <w:r w:rsidRPr="009E328B">
        <w:rPr>
          <w:rFonts w:ascii="Times New Roman" w:eastAsia="Times New Roman" w:hAnsi="Times New Roman" w:cs="B Lotus" w:hint="cs"/>
          <w:sz w:val="20"/>
          <w:szCs w:val="24"/>
          <w:rtl/>
          <w:lang w:bidi="fa-IR"/>
        </w:rPr>
        <w:t>بخشی</w:t>
      </w:r>
      <w:r w:rsidRPr="009E328B">
        <w:rPr>
          <w:rFonts w:ascii="Times New Roman" w:eastAsia="Times New Roman" w:hAnsi="Times New Roman" w:cs="B Lotus" w:hint="cs"/>
          <w:sz w:val="20"/>
          <w:szCs w:val="24"/>
          <w:rtl/>
          <w:lang w:bidi="fa-IR"/>
        </w:rPr>
        <w:softHyphen/>
        <w:t>پوررودسری، ع</w:t>
      </w:r>
      <w:r w:rsidR="004618CC" w:rsidRPr="009E328B">
        <w:rPr>
          <w:rFonts w:ascii="Times New Roman" w:eastAsia="Times New Roman" w:hAnsi="Times New Roman" w:cs="B Lotus" w:hint="cs"/>
          <w:sz w:val="20"/>
          <w:szCs w:val="24"/>
          <w:rtl/>
          <w:lang w:bidi="fa-IR"/>
        </w:rPr>
        <w:t>،</w:t>
      </w:r>
      <w:r w:rsidRPr="009E328B">
        <w:rPr>
          <w:rFonts w:ascii="Times New Roman" w:eastAsia="Times New Roman" w:hAnsi="Times New Roman" w:cs="B Lotus" w:hint="cs"/>
          <w:sz w:val="20"/>
          <w:szCs w:val="24"/>
          <w:rtl/>
          <w:lang w:bidi="fa-IR"/>
        </w:rPr>
        <w:t>. و بافنده، ح. (1392). بررسی مقایسه</w:t>
      </w:r>
      <w:r w:rsidRPr="009E328B">
        <w:rPr>
          <w:rFonts w:ascii="Times New Roman" w:eastAsia="Times New Roman" w:hAnsi="Times New Roman" w:cs="B Lotus" w:hint="cs"/>
          <w:sz w:val="20"/>
          <w:szCs w:val="24"/>
          <w:rtl/>
          <w:lang w:bidi="fa-IR"/>
        </w:rPr>
        <w:softHyphen/>
        <w:t xml:space="preserve">ای صفات شخصیتی در افراد وسواسی-اجباری و بهنجار. </w:t>
      </w:r>
      <w:r w:rsidRPr="009E328B">
        <w:rPr>
          <w:rFonts w:ascii="Times New Roman" w:eastAsia="Times New Roman" w:hAnsi="Times New Roman" w:cs="B Lotus" w:hint="cs"/>
          <w:i/>
          <w:iCs/>
          <w:sz w:val="20"/>
          <w:szCs w:val="24"/>
          <w:rtl/>
          <w:lang w:bidi="fa-IR"/>
        </w:rPr>
        <w:t>فصل</w:t>
      </w:r>
      <w:r w:rsidR="001D2536" w:rsidRPr="009E328B">
        <w:rPr>
          <w:rFonts w:ascii="Times New Roman" w:eastAsia="Times New Roman" w:hAnsi="Times New Roman" w:cs="B Lotus"/>
          <w:i/>
          <w:iCs/>
          <w:sz w:val="20"/>
          <w:szCs w:val="24"/>
          <w:rtl/>
          <w:lang w:bidi="fa-IR"/>
        </w:rPr>
        <w:softHyphen/>
      </w:r>
      <w:r w:rsidRPr="009E328B">
        <w:rPr>
          <w:rFonts w:ascii="Times New Roman" w:eastAsia="Times New Roman" w:hAnsi="Times New Roman" w:cs="B Lotus" w:hint="cs"/>
          <w:i/>
          <w:iCs/>
          <w:sz w:val="20"/>
          <w:szCs w:val="24"/>
          <w:rtl/>
          <w:lang w:bidi="fa-IR"/>
        </w:rPr>
        <w:t>نامه آموزش و ارزشیابی، 6</w:t>
      </w:r>
      <w:r w:rsidRPr="009E328B">
        <w:rPr>
          <w:rFonts w:ascii="Times New Roman" w:eastAsia="Times New Roman" w:hAnsi="Times New Roman" w:cs="B Lotus" w:hint="cs"/>
          <w:sz w:val="20"/>
          <w:szCs w:val="24"/>
          <w:rtl/>
          <w:lang w:bidi="fa-IR"/>
        </w:rPr>
        <w:t>(23)، 91-104.</w:t>
      </w:r>
    </w:p>
    <w:p w:rsidR="007C6362" w:rsidRPr="009E328B" w:rsidRDefault="007C6362" w:rsidP="00D63928">
      <w:pPr>
        <w:pStyle w:val="ListParagraph"/>
        <w:numPr>
          <w:ilvl w:val="0"/>
          <w:numId w:val="3"/>
        </w:numPr>
        <w:bidi/>
        <w:spacing w:after="0" w:line="24" w:lineRule="atLeast"/>
        <w:ind w:left="283"/>
        <w:jc w:val="both"/>
        <w:rPr>
          <w:rFonts w:ascii="Times New Roman" w:eastAsia="Times New Roman" w:hAnsi="Times New Roman" w:cs="B Lotus"/>
          <w:color w:val="222222"/>
          <w:sz w:val="20"/>
          <w:szCs w:val="24"/>
          <w:shd w:val="clear" w:color="auto" w:fill="FFFFFF"/>
          <w:rtl/>
          <w:cs/>
        </w:rPr>
      </w:pPr>
      <w:r w:rsidRPr="009E328B">
        <w:rPr>
          <w:rFonts w:ascii="Times New Roman" w:eastAsia="Times New Roman" w:hAnsi="Times New Roman" w:cs="B Lotus"/>
          <w:color w:val="222222"/>
          <w:sz w:val="20"/>
          <w:szCs w:val="24"/>
          <w:shd w:val="clear" w:color="auto" w:fill="FFFFFF"/>
          <w:rtl/>
        </w:rPr>
        <w:t>پالاهنگ</w:t>
      </w:r>
      <w:r w:rsidRPr="009E328B">
        <w:rPr>
          <w:rFonts w:ascii="Times New Roman" w:eastAsia="Times New Roman" w:hAnsi="Times New Roman" w:cs="B Lotus" w:hint="cs"/>
          <w:color w:val="222222"/>
          <w:sz w:val="20"/>
          <w:szCs w:val="24"/>
          <w:shd w:val="clear" w:color="auto" w:fill="FFFFFF"/>
          <w:rtl/>
        </w:rPr>
        <w:t>، ح.،</w:t>
      </w:r>
      <w:r w:rsidRPr="009E328B">
        <w:rPr>
          <w:rFonts w:ascii="Times New Roman" w:eastAsia="Times New Roman" w:hAnsi="Times New Roman" w:cs="B Lotus"/>
          <w:color w:val="222222"/>
          <w:sz w:val="20"/>
          <w:szCs w:val="24"/>
          <w:shd w:val="clear" w:color="auto" w:fill="FFFFFF"/>
          <w:rtl/>
        </w:rPr>
        <w:t xml:space="preserve"> نشاط‌دوست</w:t>
      </w:r>
      <w:r w:rsidRPr="009E328B">
        <w:rPr>
          <w:rFonts w:ascii="Times New Roman" w:eastAsia="Times New Roman" w:hAnsi="Times New Roman" w:cs="B Lotus" w:hint="cs"/>
          <w:color w:val="222222"/>
          <w:sz w:val="20"/>
          <w:szCs w:val="24"/>
          <w:shd w:val="clear" w:color="auto" w:fill="FFFFFF"/>
          <w:rtl/>
        </w:rPr>
        <w:t>،</w:t>
      </w:r>
      <w:r w:rsidRPr="009E328B">
        <w:rPr>
          <w:rFonts w:ascii="Times New Roman" w:eastAsia="Times New Roman" w:hAnsi="Times New Roman" w:cs="B Lotus"/>
          <w:color w:val="222222"/>
          <w:sz w:val="20"/>
          <w:szCs w:val="24"/>
          <w:shd w:val="clear" w:color="auto" w:fill="FFFFFF"/>
          <w:rtl/>
        </w:rPr>
        <w:t xml:space="preserve"> ح</w:t>
      </w:r>
      <w:r w:rsidRPr="009E328B">
        <w:rPr>
          <w:rFonts w:ascii="Times New Roman" w:eastAsia="Times New Roman" w:hAnsi="Times New Roman" w:cs="B Lotus" w:hint="cs"/>
          <w:color w:val="222222"/>
          <w:sz w:val="20"/>
          <w:szCs w:val="24"/>
          <w:shd w:val="clear" w:color="auto" w:fill="FFFFFF"/>
          <w:rtl/>
        </w:rPr>
        <w:t>.</w:t>
      </w:r>
      <w:r w:rsidR="004618CC" w:rsidRPr="009E328B">
        <w:rPr>
          <w:rFonts w:ascii="Times New Roman" w:eastAsia="Times New Roman" w:hAnsi="Times New Roman" w:cs="B Lotus" w:hint="cs"/>
          <w:color w:val="222222"/>
          <w:sz w:val="20"/>
          <w:szCs w:val="24"/>
          <w:shd w:val="clear" w:color="auto" w:fill="FFFFFF"/>
          <w:rtl/>
        </w:rPr>
        <w:t>،</w:t>
      </w:r>
      <w:r w:rsidRPr="009E328B">
        <w:rPr>
          <w:rFonts w:ascii="Times New Roman" w:eastAsia="Times New Roman" w:hAnsi="Times New Roman" w:cs="B Lotus" w:hint="cs"/>
          <w:color w:val="222222"/>
          <w:sz w:val="20"/>
          <w:szCs w:val="24"/>
          <w:shd w:val="clear" w:color="auto" w:fill="FFFFFF"/>
          <w:rtl/>
        </w:rPr>
        <w:t xml:space="preserve"> و</w:t>
      </w:r>
      <w:r w:rsidRPr="009E328B">
        <w:rPr>
          <w:rFonts w:ascii="Times New Roman" w:eastAsia="Times New Roman" w:hAnsi="Times New Roman" w:cs="B Lotus"/>
          <w:color w:val="222222"/>
          <w:sz w:val="20"/>
          <w:szCs w:val="24"/>
          <w:shd w:val="clear" w:color="auto" w:fill="FFFFFF"/>
          <w:rtl/>
        </w:rPr>
        <w:t xml:space="preserve"> مولوی</w:t>
      </w:r>
      <w:r w:rsidRPr="009E328B">
        <w:rPr>
          <w:rFonts w:ascii="Times New Roman" w:eastAsia="Times New Roman" w:hAnsi="Times New Roman" w:cs="B Lotus" w:hint="cs"/>
          <w:color w:val="222222"/>
          <w:sz w:val="20"/>
          <w:szCs w:val="24"/>
          <w:shd w:val="clear" w:color="auto" w:fill="FFFFFF"/>
          <w:rtl/>
        </w:rPr>
        <w:t>، ح</w:t>
      </w:r>
      <w:r w:rsidRPr="009E328B">
        <w:rPr>
          <w:rFonts w:ascii="Times New Roman" w:eastAsia="Times New Roman" w:hAnsi="Times New Roman" w:cs="B Lotus"/>
          <w:color w:val="222222"/>
          <w:sz w:val="20"/>
          <w:szCs w:val="24"/>
          <w:shd w:val="clear" w:color="auto" w:fill="FFFFFF"/>
          <w:rtl/>
        </w:rPr>
        <w:t xml:space="preserve">. </w:t>
      </w:r>
      <w:r w:rsidRPr="009E328B">
        <w:rPr>
          <w:rFonts w:ascii="Times New Roman" w:eastAsia="Times New Roman" w:hAnsi="Times New Roman" w:cs="B Lotus" w:hint="cs"/>
          <w:color w:val="222222"/>
          <w:sz w:val="20"/>
          <w:szCs w:val="24"/>
          <w:shd w:val="clear" w:color="auto" w:fill="FFFFFF"/>
          <w:rtl/>
        </w:rPr>
        <w:t xml:space="preserve">(1388). </w:t>
      </w:r>
      <w:r w:rsidRPr="009E328B">
        <w:rPr>
          <w:rFonts w:ascii="Times New Roman" w:eastAsia="Times New Roman" w:hAnsi="Times New Roman" w:cs="B Lotus"/>
          <w:color w:val="222222"/>
          <w:sz w:val="20"/>
          <w:szCs w:val="24"/>
          <w:shd w:val="clear" w:color="auto" w:fill="FFFFFF"/>
          <w:rtl/>
        </w:rPr>
        <w:t xml:space="preserve">هنجاریابی پرسشنامة 6 عاملی شخصیت </w:t>
      </w:r>
      <w:r w:rsidRPr="009E328B">
        <w:rPr>
          <w:rFonts w:ascii="Times New Roman" w:eastAsia="Times New Roman" w:hAnsi="Times New Roman" w:cs="B Lotus"/>
          <w:color w:val="222222"/>
          <w:sz w:val="20"/>
          <w:szCs w:val="24"/>
          <w:shd w:val="clear" w:color="auto" w:fill="FFFFFF"/>
        </w:rPr>
        <w:t>HEXACO-PI-R</w:t>
      </w:r>
      <w:r w:rsidRPr="009E328B">
        <w:rPr>
          <w:rFonts w:ascii="Times New Roman" w:eastAsia="Times New Roman" w:hAnsi="Times New Roman" w:cs="B Lotus"/>
          <w:color w:val="222222"/>
          <w:sz w:val="20"/>
          <w:szCs w:val="24"/>
          <w:shd w:val="clear" w:color="auto" w:fill="FFFFFF"/>
          <w:rtl/>
        </w:rPr>
        <w:t xml:space="preserve"> در دانشجویان ایرانی.</w:t>
      </w:r>
      <w:r w:rsidRPr="009E328B">
        <w:rPr>
          <w:rFonts w:ascii="Cambria" w:eastAsia="Times New Roman" w:hAnsi="Cambria" w:cs="Cambria" w:hint="cs"/>
          <w:color w:val="222222"/>
          <w:sz w:val="20"/>
          <w:szCs w:val="24"/>
          <w:shd w:val="clear" w:color="auto" w:fill="FFFFFF"/>
          <w:rtl/>
        </w:rPr>
        <w:t> </w:t>
      </w:r>
      <w:r w:rsidRPr="009E328B">
        <w:rPr>
          <w:rFonts w:ascii="Times New Roman" w:eastAsia="Times New Roman" w:hAnsi="Times New Roman" w:cs="B Lotus"/>
          <w:i/>
          <w:iCs/>
          <w:color w:val="222222"/>
          <w:sz w:val="20"/>
          <w:szCs w:val="24"/>
          <w:shd w:val="clear" w:color="auto" w:fill="FFFFFF"/>
          <w:rtl/>
        </w:rPr>
        <w:t>پژوهشهای نوین روانشناختی</w:t>
      </w:r>
      <w:r w:rsidRPr="009E328B">
        <w:rPr>
          <w:rFonts w:ascii="Times New Roman" w:eastAsia="Times New Roman" w:hAnsi="Times New Roman" w:cs="B Lotus" w:hint="cs"/>
          <w:i/>
          <w:iCs/>
          <w:color w:val="222222"/>
          <w:sz w:val="20"/>
          <w:szCs w:val="24"/>
          <w:shd w:val="clear" w:color="auto" w:fill="FFFFFF"/>
          <w:rtl/>
        </w:rPr>
        <w:t>،</w:t>
      </w:r>
      <w:r w:rsidRPr="009E328B">
        <w:rPr>
          <w:rFonts w:ascii="Cambria" w:eastAsia="Times New Roman" w:hAnsi="Cambria" w:cs="Cambria" w:hint="cs"/>
          <w:i/>
          <w:iCs/>
          <w:color w:val="222222"/>
          <w:sz w:val="20"/>
          <w:szCs w:val="24"/>
          <w:shd w:val="clear" w:color="auto" w:fill="FFFFFF"/>
          <w:rtl/>
        </w:rPr>
        <w:t> </w:t>
      </w:r>
      <w:r w:rsidRPr="009E328B">
        <w:rPr>
          <w:rFonts w:ascii="Times New Roman" w:eastAsia="Times New Roman" w:hAnsi="Times New Roman" w:cs="B Lotus"/>
          <w:i/>
          <w:iCs/>
          <w:color w:val="222222"/>
          <w:sz w:val="20"/>
          <w:szCs w:val="24"/>
          <w:shd w:val="clear" w:color="auto" w:fill="FFFFFF"/>
          <w:rtl/>
        </w:rPr>
        <w:t>4</w:t>
      </w:r>
      <w:r w:rsidRPr="009E328B">
        <w:rPr>
          <w:rFonts w:ascii="Times New Roman" w:eastAsia="Times New Roman" w:hAnsi="Times New Roman" w:cs="B Lotus"/>
          <w:color w:val="222222"/>
          <w:sz w:val="20"/>
          <w:szCs w:val="24"/>
          <w:shd w:val="clear" w:color="auto" w:fill="FFFFFF"/>
          <w:rtl/>
        </w:rPr>
        <w:t>(16)</w:t>
      </w:r>
      <w:r w:rsidRPr="009E328B">
        <w:rPr>
          <w:rFonts w:ascii="Times New Roman" w:eastAsia="Times New Roman" w:hAnsi="Times New Roman" w:cs="B Lotus" w:hint="cs"/>
          <w:color w:val="222222"/>
          <w:sz w:val="20"/>
          <w:szCs w:val="24"/>
          <w:shd w:val="clear" w:color="auto" w:fill="FFFFFF"/>
          <w:rtl/>
        </w:rPr>
        <w:t>،</w:t>
      </w:r>
      <w:r w:rsidRPr="009E328B">
        <w:rPr>
          <w:rFonts w:ascii="Times New Roman" w:eastAsia="Times New Roman" w:hAnsi="Times New Roman" w:cs="B Lotus"/>
          <w:color w:val="222222"/>
          <w:sz w:val="20"/>
          <w:szCs w:val="24"/>
          <w:shd w:val="clear" w:color="auto" w:fill="FFFFFF"/>
          <w:rtl/>
        </w:rPr>
        <w:t xml:space="preserve"> 49-62.</w:t>
      </w:r>
      <w:r w:rsidRPr="009E328B">
        <w:rPr>
          <w:rFonts w:ascii="Times New Roman" w:eastAsia="Times New Roman" w:hAnsi="Times New Roman" w:cs="B Lotus"/>
          <w:color w:val="222222"/>
          <w:sz w:val="20"/>
          <w:szCs w:val="24"/>
          <w:shd w:val="clear" w:color="auto" w:fill="FFFFFF"/>
          <w:cs/>
        </w:rPr>
        <w:t>‎</w:t>
      </w:r>
    </w:p>
    <w:p w:rsidR="007C6362" w:rsidRPr="009E328B" w:rsidRDefault="007C6362" w:rsidP="00D63928">
      <w:pPr>
        <w:pStyle w:val="ListParagraph"/>
        <w:numPr>
          <w:ilvl w:val="0"/>
          <w:numId w:val="3"/>
        </w:numPr>
        <w:bidi/>
        <w:spacing w:after="0" w:line="24" w:lineRule="atLeast"/>
        <w:ind w:left="283"/>
        <w:jc w:val="both"/>
        <w:rPr>
          <w:rFonts w:ascii="Times New Roman" w:eastAsia="Times New Roman" w:hAnsi="Times New Roman" w:cs="B Lotus"/>
          <w:sz w:val="20"/>
          <w:szCs w:val="24"/>
          <w:rtl/>
          <w:lang w:bidi="fa-IR"/>
        </w:rPr>
      </w:pPr>
      <w:r w:rsidRPr="009E328B">
        <w:rPr>
          <w:rFonts w:ascii="Times New Roman" w:eastAsia="Times New Roman" w:hAnsi="Times New Roman" w:cs="B Lotus" w:hint="cs"/>
          <w:sz w:val="20"/>
          <w:szCs w:val="24"/>
          <w:rtl/>
          <w:lang w:bidi="fa-IR"/>
        </w:rPr>
        <w:t>شمس، گ.، کاویانی، ح.، اسماعیلی</w:t>
      </w:r>
      <w:r w:rsidRPr="009E328B">
        <w:rPr>
          <w:rFonts w:ascii="Times New Roman" w:eastAsia="Times New Roman" w:hAnsi="Times New Roman" w:cs="B Lotus" w:hint="cs"/>
          <w:sz w:val="20"/>
          <w:szCs w:val="24"/>
          <w:rtl/>
          <w:lang w:bidi="fa-IR"/>
        </w:rPr>
        <w:softHyphen/>
        <w:t>ترکانبوری، ی.، ابراهیم</w:t>
      </w:r>
      <w:r w:rsidRPr="009E328B">
        <w:rPr>
          <w:rFonts w:ascii="Times New Roman" w:eastAsia="Times New Roman" w:hAnsi="Times New Roman" w:cs="B Lotus" w:hint="cs"/>
          <w:sz w:val="20"/>
          <w:szCs w:val="24"/>
          <w:rtl/>
          <w:lang w:bidi="fa-IR"/>
        </w:rPr>
        <w:softHyphen/>
        <w:t>خانی، ن.</w:t>
      </w:r>
      <w:r w:rsidR="004618CC" w:rsidRPr="009E328B">
        <w:rPr>
          <w:rFonts w:ascii="Times New Roman" w:eastAsia="Times New Roman" w:hAnsi="Times New Roman" w:cs="B Lotus" w:hint="cs"/>
          <w:sz w:val="20"/>
          <w:szCs w:val="24"/>
          <w:rtl/>
          <w:lang w:bidi="fa-IR"/>
        </w:rPr>
        <w:t>،</w:t>
      </w:r>
      <w:r w:rsidRPr="009E328B">
        <w:rPr>
          <w:rFonts w:ascii="Times New Roman" w:eastAsia="Times New Roman" w:hAnsi="Times New Roman" w:cs="B Lotus" w:hint="cs"/>
          <w:sz w:val="20"/>
          <w:szCs w:val="24"/>
          <w:rtl/>
          <w:lang w:bidi="fa-IR"/>
        </w:rPr>
        <w:t xml:space="preserve"> و امین</w:t>
      </w:r>
      <w:r w:rsidRPr="009E328B">
        <w:rPr>
          <w:rFonts w:ascii="Times New Roman" w:eastAsia="Times New Roman" w:hAnsi="Times New Roman" w:cs="B Lotus" w:hint="cs"/>
          <w:sz w:val="20"/>
          <w:szCs w:val="24"/>
          <w:rtl/>
          <w:lang w:bidi="fa-IR"/>
        </w:rPr>
        <w:softHyphen/>
        <w:t xml:space="preserve">منش، ع. ر. (1389). بررسی روایی و پایایی نسخه فارسی </w:t>
      </w:r>
      <w:r w:rsidR="002B207C" w:rsidRPr="009E328B">
        <w:rPr>
          <w:rFonts w:ascii="Times New Roman" w:hAnsi="Times New Roman" w:cs="B Lotus" w:hint="cs"/>
          <w:color w:val="000000"/>
          <w:sz w:val="20"/>
          <w:szCs w:val="24"/>
          <w:rtl/>
          <w:lang w:bidi="fa-IR"/>
        </w:rPr>
        <w:t>پرسش</w:t>
      </w:r>
      <w:r w:rsidR="002B207C" w:rsidRPr="009E328B">
        <w:rPr>
          <w:rFonts w:ascii="Times New Roman" w:hAnsi="Times New Roman" w:cs="B Lotus"/>
          <w:color w:val="000000"/>
          <w:sz w:val="20"/>
          <w:szCs w:val="24"/>
          <w:rtl/>
          <w:lang w:bidi="fa-IR"/>
        </w:rPr>
        <w:softHyphen/>
      </w:r>
      <w:r w:rsidR="002B207C" w:rsidRPr="009E328B">
        <w:rPr>
          <w:rFonts w:ascii="Times New Roman" w:hAnsi="Times New Roman" w:cs="B Lotus" w:hint="cs"/>
          <w:color w:val="000000"/>
          <w:sz w:val="20"/>
          <w:szCs w:val="24"/>
          <w:rtl/>
          <w:lang w:bidi="fa-IR"/>
        </w:rPr>
        <w:t>نامه</w:t>
      </w:r>
      <w:r w:rsidRPr="009E328B">
        <w:rPr>
          <w:rFonts w:ascii="Times New Roman" w:eastAsia="Times New Roman" w:hAnsi="Times New Roman" w:cs="B Lotus" w:hint="cs"/>
          <w:sz w:val="20"/>
          <w:szCs w:val="24"/>
          <w:rtl/>
          <w:lang w:bidi="fa-IR"/>
        </w:rPr>
        <w:t xml:space="preserve"> پادوآ</w:t>
      </w:r>
      <w:r w:rsidR="001D2536" w:rsidRPr="009E328B">
        <w:rPr>
          <w:rFonts w:ascii="Times New Roman" w:eastAsia="Times New Roman" w:hAnsi="Times New Roman" w:cs="B Lotus" w:hint="cs"/>
          <w:sz w:val="20"/>
          <w:szCs w:val="24"/>
          <w:rtl/>
          <w:lang w:bidi="fa-IR"/>
        </w:rPr>
        <w:t xml:space="preserve"> </w:t>
      </w:r>
      <w:r w:rsidRPr="009E328B">
        <w:rPr>
          <w:rFonts w:ascii="Times New Roman" w:eastAsia="Times New Roman" w:hAnsi="Times New Roman" w:cs="B Lotus" w:hint="cs"/>
          <w:sz w:val="20"/>
          <w:szCs w:val="24"/>
          <w:rtl/>
          <w:lang w:bidi="fa-IR"/>
        </w:rPr>
        <w:t xml:space="preserve">(اصلاحی دانشگاه ایالتی واشنگتن) در جمعیت دانشجویان سالم ایرانی. </w:t>
      </w:r>
      <w:r w:rsidRPr="009E328B">
        <w:rPr>
          <w:rFonts w:ascii="Times New Roman" w:eastAsia="Times New Roman" w:hAnsi="Times New Roman" w:cs="B Lotus" w:hint="cs"/>
          <w:i/>
          <w:iCs/>
          <w:sz w:val="20"/>
          <w:szCs w:val="24"/>
          <w:rtl/>
          <w:lang w:bidi="fa-IR"/>
        </w:rPr>
        <w:t>تازه</w:t>
      </w:r>
      <w:r w:rsidRPr="009E328B">
        <w:rPr>
          <w:rFonts w:ascii="Times New Roman" w:eastAsia="Times New Roman" w:hAnsi="Times New Roman" w:cs="B Lotus" w:hint="cs"/>
          <w:i/>
          <w:iCs/>
          <w:sz w:val="20"/>
          <w:szCs w:val="24"/>
          <w:rtl/>
          <w:lang w:bidi="fa-IR"/>
        </w:rPr>
        <w:softHyphen/>
        <w:t>های علوم شناختی. 12</w:t>
      </w:r>
      <w:r w:rsidRPr="009E328B">
        <w:rPr>
          <w:rFonts w:ascii="Times New Roman" w:eastAsia="Times New Roman" w:hAnsi="Times New Roman" w:cs="B Lotus" w:hint="cs"/>
          <w:sz w:val="20"/>
          <w:szCs w:val="24"/>
          <w:rtl/>
          <w:lang w:bidi="fa-IR"/>
        </w:rPr>
        <w:t>(1): 1-16.</w:t>
      </w:r>
    </w:p>
    <w:p w:rsidR="007C6362" w:rsidRPr="009E328B" w:rsidRDefault="007C6362" w:rsidP="00D63928">
      <w:pPr>
        <w:pStyle w:val="ListParagraph"/>
        <w:numPr>
          <w:ilvl w:val="0"/>
          <w:numId w:val="3"/>
        </w:numPr>
        <w:bidi/>
        <w:spacing w:after="0" w:line="24" w:lineRule="atLeast"/>
        <w:ind w:left="283"/>
        <w:jc w:val="both"/>
        <w:rPr>
          <w:rFonts w:ascii="Times New Roman" w:eastAsia="Times New Roman" w:hAnsi="Times New Roman" w:cs="B Lotus"/>
          <w:sz w:val="20"/>
          <w:szCs w:val="24"/>
          <w:rtl/>
          <w:lang w:bidi="fa-IR"/>
        </w:rPr>
      </w:pPr>
      <w:r w:rsidRPr="009E328B">
        <w:rPr>
          <w:rFonts w:ascii="Times New Roman" w:eastAsia="Times New Roman" w:hAnsi="Times New Roman" w:cs="B Lotus" w:hint="cs"/>
          <w:sz w:val="20"/>
          <w:szCs w:val="24"/>
          <w:rtl/>
          <w:lang w:bidi="fa-IR"/>
        </w:rPr>
        <w:t xml:space="preserve">شولتز، </w:t>
      </w:r>
      <w:r w:rsidR="004618CC" w:rsidRPr="009E328B">
        <w:rPr>
          <w:rFonts w:ascii="Times New Roman" w:eastAsia="Times New Roman" w:hAnsi="Times New Roman" w:cs="B Lotus" w:hint="cs"/>
          <w:sz w:val="20"/>
          <w:szCs w:val="24"/>
          <w:rtl/>
          <w:lang w:bidi="fa-IR"/>
        </w:rPr>
        <w:t>د</w:t>
      </w:r>
      <w:r w:rsidRPr="009E328B">
        <w:rPr>
          <w:rFonts w:ascii="Times New Roman" w:eastAsia="Times New Roman" w:hAnsi="Times New Roman" w:cs="B Lotus" w:hint="cs"/>
          <w:sz w:val="20"/>
          <w:szCs w:val="24"/>
          <w:rtl/>
          <w:lang w:bidi="fa-IR"/>
        </w:rPr>
        <w:t>. پی.</w:t>
      </w:r>
      <w:r w:rsidR="004618CC" w:rsidRPr="009E328B">
        <w:rPr>
          <w:rFonts w:ascii="Times New Roman" w:eastAsia="Times New Roman" w:hAnsi="Times New Roman" w:cs="B Lotus" w:hint="cs"/>
          <w:sz w:val="20"/>
          <w:szCs w:val="24"/>
          <w:rtl/>
          <w:lang w:bidi="fa-IR"/>
        </w:rPr>
        <w:t>،</w:t>
      </w:r>
      <w:r w:rsidRPr="009E328B">
        <w:rPr>
          <w:rFonts w:ascii="Times New Roman" w:eastAsia="Times New Roman" w:hAnsi="Times New Roman" w:cs="B Lotus" w:hint="cs"/>
          <w:sz w:val="20"/>
          <w:szCs w:val="24"/>
          <w:rtl/>
          <w:lang w:bidi="fa-IR"/>
        </w:rPr>
        <w:t xml:space="preserve"> و شولتز، </w:t>
      </w:r>
      <w:r w:rsidR="004618CC" w:rsidRPr="009E328B">
        <w:rPr>
          <w:rFonts w:ascii="Times New Roman" w:eastAsia="Times New Roman" w:hAnsi="Times New Roman" w:cs="B Lotus" w:hint="cs"/>
          <w:sz w:val="20"/>
          <w:szCs w:val="24"/>
          <w:rtl/>
          <w:lang w:bidi="fa-IR"/>
        </w:rPr>
        <w:t>س.</w:t>
      </w:r>
      <w:r w:rsidRPr="009E328B">
        <w:rPr>
          <w:rFonts w:ascii="Times New Roman" w:eastAsia="Times New Roman" w:hAnsi="Times New Roman" w:cs="B Lotus" w:hint="cs"/>
          <w:sz w:val="20"/>
          <w:szCs w:val="24"/>
          <w:rtl/>
          <w:lang w:bidi="fa-IR"/>
        </w:rPr>
        <w:t xml:space="preserve"> الن. (2013).</w:t>
      </w:r>
      <w:r w:rsidR="004618CC" w:rsidRPr="009E328B">
        <w:rPr>
          <w:rFonts w:ascii="Times New Roman" w:eastAsia="Times New Roman" w:hAnsi="Times New Roman" w:cs="B Lotus" w:hint="cs"/>
          <w:sz w:val="20"/>
          <w:szCs w:val="24"/>
          <w:rtl/>
          <w:lang w:bidi="fa-IR"/>
        </w:rPr>
        <w:t xml:space="preserve"> </w:t>
      </w:r>
      <w:r w:rsidR="004618CC" w:rsidRPr="009E328B">
        <w:rPr>
          <w:rFonts w:ascii="Times New Roman" w:eastAsia="Times New Roman" w:hAnsi="Times New Roman" w:cs="B Lotus" w:hint="cs"/>
          <w:i/>
          <w:iCs/>
          <w:sz w:val="20"/>
          <w:szCs w:val="24"/>
          <w:rtl/>
          <w:lang w:bidi="fa-IR"/>
        </w:rPr>
        <w:t>نظریه</w:t>
      </w:r>
      <w:r w:rsidR="004618CC" w:rsidRPr="009E328B">
        <w:rPr>
          <w:rFonts w:ascii="Times New Roman" w:eastAsia="Times New Roman" w:hAnsi="Times New Roman" w:cs="B Lotus" w:hint="cs"/>
          <w:i/>
          <w:iCs/>
          <w:sz w:val="20"/>
          <w:szCs w:val="24"/>
          <w:rtl/>
          <w:lang w:bidi="fa-IR"/>
        </w:rPr>
        <w:softHyphen/>
        <w:t>های شخصیت</w:t>
      </w:r>
      <w:r w:rsidR="004618CC" w:rsidRPr="009E328B">
        <w:rPr>
          <w:rFonts w:ascii="Times New Roman" w:eastAsia="Times New Roman" w:hAnsi="Times New Roman" w:cs="B Lotus" w:hint="cs"/>
          <w:sz w:val="20"/>
          <w:szCs w:val="24"/>
          <w:rtl/>
          <w:lang w:bidi="fa-IR"/>
        </w:rPr>
        <w:t>. ترجمه</w:t>
      </w:r>
      <w:r w:rsidRPr="009E328B">
        <w:rPr>
          <w:rFonts w:ascii="Times New Roman" w:eastAsia="Times New Roman" w:hAnsi="Times New Roman" w:cs="B Lotus" w:hint="cs"/>
          <w:sz w:val="20"/>
          <w:szCs w:val="24"/>
          <w:rtl/>
          <w:lang w:bidi="fa-IR"/>
        </w:rPr>
        <w:t xml:space="preserve"> سیدمحمدی، ی. (1396). چاپ سی و هشتم، انتشارات نشر ویرایش.</w:t>
      </w:r>
    </w:p>
    <w:p w:rsidR="007C6362" w:rsidRPr="009E328B" w:rsidRDefault="007C6362" w:rsidP="00D63928">
      <w:pPr>
        <w:pStyle w:val="ListParagraph"/>
        <w:numPr>
          <w:ilvl w:val="0"/>
          <w:numId w:val="3"/>
        </w:numPr>
        <w:bidi/>
        <w:spacing w:line="24" w:lineRule="atLeast"/>
        <w:ind w:left="283"/>
        <w:rPr>
          <w:rFonts w:ascii="Times New Roman" w:hAnsi="Times New Roman" w:cs="B Lotus"/>
          <w:sz w:val="20"/>
          <w:szCs w:val="24"/>
          <w:rtl/>
          <w:lang w:bidi="fa-IR"/>
        </w:rPr>
      </w:pPr>
      <w:r w:rsidRPr="009E328B">
        <w:rPr>
          <w:rFonts w:ascii="Times New Roman" w:hAnsi="Times New Roman" w:cs="B Lotus" w:hint="cs"/>
          <w:sz w:val="20"/>
          <w:szCs w:val="24"/>
          <w:rtl/>
          <w:lang w:bidi="fa-IR"/>
        </w:rPr>
        <w:t>طالبی، س.، حسن</w:t>
      </w:r>
      <w:r w:rsidRPr="009E328B">
        <w:rPr>
          <w:rFonts w:ascii="Times New Roman" w:hAnsi="Times New Roman" w:cs="B Lotus" w:hint="cs"/>
          <w:sz w:val="20"/>
          <w:szCs w:val="24"/>
          <w:rtl/>
          <w:lang w:bidi="fa-IR"/>
        </w:rPr>
        <w:softHyphen/>
        <w:t>زاده، ر.</w:t>
      </w:r>
      <w:r w:rsidR="004618CC" w:rsidRPr="009E328B">
        <w:rPr>
          <w:rFonts w:ascii="Times New Roman" w:hAnsi="Times New Roman" w:cs="B Lotus" w:hint="cs"/>
          <w:sz w:val="20"/>
          <w:szCs w:val="24"/>
          <w:rtl/>
          <w:lang w:bidi="fa-IR"/>
        </w:rPr>
        <w:t>،</w:t>
      </w:r>
      <w:r w:rsidRPr="009E328B">
        <w:rPr>
          <w:rFonts w:ascii="Times New Roman" w:hAnsi="Times New Roman" w:cs="B Lotus" w:hint="cs"/>
          <w:sz w:val="20"/>
          <w:szCs w:val="24"/>
          <w:rtl/>
          <w:lang w:bidi="fa-IR"/>
        </w:rPr>
        <w:t xml:space="preserve"> و میرزائیان، ب. (1399). </w:t>
      </w:r>
      <w:r w:rsidRPr="009E328B">
        <w:rPr>
          <w:rFonts w:ascii="Times New Roman" w:hAnsi="Times New Roman" w:cs="B Lotus" w:hint="cs"/>
          <w:color w:val="000000"/>
          <w:sz w:val="20"/>
          <w:szCs w:val="24"/>
          <w:rtl/>
          <w:lang w:bidi="fa-IR"/>
        </w:rPr>
        <w:t>مقایسه ویژگی</w:t>
      </w:r>
      <w:r w:rsidRPr="009E328B">
        <w:rPr>
          <w:rFonts w:ascii="Times New Roman" w:hAnsi="Times New Roman" w:cs="B Lotus"/>
          <w:color w:val="000000"/>
          <w:sz w:val="20"/>
          <w:szCs w:val="24"/>
          <w:rtl/>
          <w:lang w:bidi="fa-IR"/>
        </w:rPr>
        <w:softHyphen/>
      </w:r>
      <w:r w:rsidRPr="009E328B">
        <w:rPr>
          <w:rFonts w:ascii="Times New Roman" w:hAnsi="Times New Roman" w:cs="B Lotus" w:hint="cs"/>
          <w:color w:val="000000"/>
          <w:sz w:val="20"/>
          <w:szCs w:val="24"/>
          <w:rtl/>
          <w:lang w:bidi="fa-IR"/>
        </w:rPr>
        <w:t xml:space="preserve">های عصبی روانی و شخصیتی بیماران افسرده و اختلال وسواسی-جبری. </w:t>
      </w:r>
      <w:r w:rsidRPr="009E328B">
        <w:rPr>
          <w:rFonts w:ascii="Times New Roman" w:hAnsi="Times New Roman" w:cs="B Lotus" w:hint="cs"/>
          <w:i/>
          <w:iCs/>
          <w:color w:val="000000"/>
          <w:sz w:val="20"/>
          <w:szCs w:val="24"/>
          <w:rtl/>
          <w:lang w:bidi="fa-IR"/>
        </w:rPr>
        <w:t>مجله دانشکده پزشکی دانشگاه علوم</w:t>
      </w:r>
      <w:r w:rsidRPr="009E328B">
        <w:rPr>
          <w:rFonts w:ascii="Times New Roman" w:hAnsi="Times New Roman" w:cs="B Lotus" w:hint="cs"/>
          <w:i/>
          <w:iCs/>
          <w:color w:val="000000"/>
          <w:sz w:val="20"/>
          <w:szCs w:val="24"/>
          <w:rtl/>
          <w:lang w:bidi="fa-IR"/>
        </w:rPr>
        <w:softHyphen/>
        <w:t>پزشکی مشهد. 63</w:t>
      </w:r>
      <w:r w:rsidRPr="009E328B">
        <w:rPr>
          <w:rFonts w:ascii="Times New Roman" w:hAnsi="Times New Roman" w:cs="B Lotus" w:hint="cs"/>
          <w:color w:val="000000"/>
          <w:sz w:val="20"/>
          <w:szCs w:val="24"/>
          <w:rtl/>
          <w:lang w:bidi="fa-IR"/>
        </w:rPr>
        <w:t>(2): 2350-2357.</w:t>
      </w:r>
    </w:p>
    <w:p w:rsidR="007C6362" w:rsidRPr="009E328B" w:rsidRDefault="007C6362" w:rsidP="00D63928">
      <w:pPr>
        <w:pStyle w:val="ListParagraph"/>
        <w:numPr>
          <w:ilvl w:val="0"/>
          <w:numId w:val="3"/>
        </w:numPr>
        <w:bidi/>
        <w:spacing w:after="0" w:line="24" w:lineRule="atLeast"/>
        <w:ind w:left="283"/>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hint="cs"/>
          <w:color w:val="222222"/>
          <w:sz w:val="20"/>
          <w:szCs w:val="24"/>
          <w:shd w:val="clear" w:color="auto" w:fill="FFFFFF"/>
          <w:rtl/>
        </w:rPr>
        <w:t>مهرابی</w:t>
      </w:r>
      <w:r w:rsidRPr="009E328B">
        <w:rPr>
          <w:rFonts w:ascii="Times New Roman" w:eastAsia="Times New Roman" w:hAnsi="Times New Roman" w:cs="B Lotus" w:hint="cs"/>
          <w:color w:val="222222"/>
          <w:sz w:val="20"/>
          <w:szCs w:val="24"/>
          <w:shd w:val="clear" w:color="auto" w:fill="FFFFFF"/>
          <w:rtl/>
        </w:rPr>
        <w:softHyphen/>
        <w:t>زاده</w:t>
      </w:r>
      <w:r w:rsidRPr="009E328B">
        <w:rPr>
          <w:rFonts w:ascii="Times New Roman" w:eastAsia="Times New Roman" w:hAnsi="Times New Roman" w:cs="B Lotus" w:hint="cs"/>
          <w:color w:val="222222"/>
          <w:sz w:val="20"/>
          <w:szCs w:val="24"/>
          <w:shd w:val="clear" w:color="auto" w:fill="FFFFFF"/>
          <w:rtl/>
        </w:rPr>
        <w:softHyphen/>
        <w:t>هنرمند، م.، داوودی، ا.، شکرکن، ح.</w:t>
      </w:r>
      <w:r w:rsidR="004618CC" w:rsidRPr="009E328B">
        <w:rPr>
          <w:rFonts w:ascii="Times New Roman" w:eastAsia="Times New Roman" w:hAnsi="Times New Roman" w:cs="B Lotus" w:hint="cs"/>
          <w:color w:val="222222"/>
          <w:sz w:val="20"/>
          <w:szCs w:val="24"/>
          <w:shd w:val="clear" w:color="auto" w:fill="FFFFFF"/>
          <w:rtl/>
        </w:rPr>
        <w:t>ف</w:t>
      </w:r>
      <w:r w:rsidRPr="009E328B">
        <w:rPr>
          <w:rFonts w:ascii="Times New Roman" w:eastAsia="Times New Roman" w:hAnsi="Times New Roman" w:cs="B Lotus" w:hint="cs"/>
          <w:color w:val="222222"/>
          <w:sz w:val="20"/>
          <w:szCs w:val="24"/>
          <w:shd w:val="clear" w:color="auto" w:fill="FFFFFF"/>
          <w:rtl/>
        </w:rPr>
        <w:t xml:space="preserve"> و نجاریان، ب. (1386). نقش عوامل شناختی، شخصیتی، سابقه خانوادگی و فشار روانی در پیش</w:t>
      </w:r>
      <w:r w:rsidRPr="009E328B">
        <w:rPr>
          <w:rFonts w:ascii="Times New Roman" w:eastAsia="Times New Roman" w:hAnsi="Times New Roman" w:cs="B Lotus" w:hint="cs"/>
          <w:color w:val="222222"/>
          <w:sz w:val="20"/>
          <w:szCs w:val="24"/>
          <w:shd w:val="clear" w:color="auto" w:fill="FFFFFF"/>
          <w:rtl/>
        </w:rPr>
        <w:softHyphen/>
        <w:t xml:space="preserve">بینی اختلال وسواسی-اجباری. </w:t>
      </w:r>
      <w:r w:rsidRPr="009E328B">
        <w:rPr>
          <w:rFonts w:ascii="Times New Roman" w:eastAsia="Times New Roman" w:hAnsi="Times New Roman" w:cs="B Lotus" w:hint="cs"/>
          <w:i/>
          <w:iCs/>
          <w:color w:val="222222"/>
          <w:sz w:val="20"/>
          <w:szCs w:val="24"/>
          <w:shd w:val="clear" w:color="auto" w:fill="FFFFFF"/>
          <w:rtl/>
        </w:rPr>
        <w:t>مجله علوم تربیتی و روان</w:t>
      </w:r>
      <w:r w:rsidR="001D2536" w:rsidRPr="009E328B">
        <w:rPr>
          <w:rFonts w:ascii="Times New Roman" w:eastAsia="Times New Roman" w:hAnsi="Times New Roman" w:cs="B Lotus"/>
          <w:i/>
          <w:iCs/>
          <w:color w:val="222222"/>
          <w:sz w:val="20"/>
          <w:szCs w:val="24"/>
          <w:shd w:val="clear" w:color="auto" w:fill="FFFFFF"/>
          <w:rtl/>
        </w:rPr>
        <w:softHyphen/>
      </w:r>
      <w:r w:rsidRPr="009E328B">
        <w:rPr>
          <w:rFonts w:ascii="Times New Roman" w:eastAsia="Times New Roman" w:hAnsi="Times New Roman" w:cs="B Lotus" w:hint="cs"/>
          <w:i/>
          <w:iCs/>
          <w:color w:val="222222"/>
          <w:sz w:val="20"/>
          <w:szCs w:val="24"/>
          <w:shd w:val="clear" w:color="auto" w:fill="FFFFFF"/>
          <w:rtl/>
        </w:rPr>
        <w:t>شناسی. 3</w:t>
      </w:r>
      <w:r w:rsidRPr="009E328B">
        <w:rPr>
          <w:rFonts w:ascii="Times New Roman" w:eastAsia="Times New Roman" w:hAnsi="Times New Roman" w:cs="B Lotus" w:hint="cs"/>
          <w:color w:val="222222"/>
          <w:sz w:val="20"/>
          <w:szCs w:val="24"/>
          <w:shd w:val="clear" w:color="auto" w:fill="FFFFFF"/>
          <w:rtl/>
        </w:rPr>
        <w:t>(1): 27-56.</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Pr>
      </w:pPr>
      <w:r w:rsidRPr="009E328B">
        <w:rPr>
          <w:rFonts w:ascii="Times New Roman" w:eastAsia="Times New Roman" w:hAnsi="Times New Roman" w:cs="B Lotus"/>
          <w:color w:val="222222"/>
          <w:sz w:val="20"/>
          <w:szCs w:val="24"/>
          <w:shd w:val="clear" w:color="auto" w:fill="FFFFFF"/>
        </w:rPr>
        <w:t>Ashton, M. C., &amp; Lee, K. (2007). Empirical, theoretical, and practical advantages of the HEXACO model of personality structure. </w:t>
      </w:r>
      <w:r w:rsidRPr="009E328B">
        <w:rPr>
          <w:rFonts w:ascii="Times New Roman" w:eastAsia="Times New Roman" w:hAnsi="Times New Roman" w:cs="B Lotus"/>
          <w:i/>
          <w:iCs/>
          <w:color w:val="222222"/>
          <w:sz w:val="20"/>
          <w:szCs w:val="24"/>
          <w:shd w:val="clear" w:color="auto" w:fill="FFFFFF"/>
        </w:rPr>
        <w:t>Personality and social psychology review, 11</w:t>
      </w:r>
      <w:r w:rsidRPr="009E328B">
        <w:rPr>
          <w:rFonts w:ascii="Times New Roman" w:eastAsia="Times New Roman" w:hAnsi="Times New Roman" w:cs="B Lotus"/>
          <w:color w:val="222222"/>
          <w:sz w:val="20"/>
          <w:szCs w:val="24"/>
          <w:shd w:val="clear" w:color="auto" w:fill="FFFFFF"/>
        </w:rPr>
        <w:t>(2), 150-166.</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Ashton, M. C., &amp; Lee, K. (2008). The HEXACO model of personality structure and the importance of the H factor. </w:t>
      </w:r>
      <w:r w:rsidRPr="009E328B">
        <w:rPr>
          <w:rFonts w:ascii="Times New Roman" w:eastAsia="Times New Roman" w:hAnsi="Times New Roman" w:cs="B Lotus"/>
          <w:i/>
          <w:iCs/>
          <w:color w:val="222222"/>
          <w:sz w:val="20"/>
          <w:szCs w:val="24"/>
          <w:shd w:val="clear" w:color="auto" w:fill="FFFFFF"/>
        </w:rPr>
        <w:t>Social and Personality</w:t>
      </w:r>
      <w:r w:rsidRPr="009E328B">
        <w:rPr>
          <w:rFonts w:ascii="Times New Roman" w:eastAsia="Times New Roman" w:hAnsi="Times New Roman" w:cs="B Lotus"/>
          <w:color w:val="222222"/>
          <w:sz w:val="20"/>
          <w:szCs w:val="24"/>
          <w:shd w:val="clear" w:color="auto" w:fill="FFFFFF"/>
        </w:rPr>
        <w:t xml:space="preserve"> </w:t>
      </w:r>
      <w:r w:rsidRPr="009E328B">
        <w:rPr>
          <w:rFonts w:ascii="Times New Roman" w:eastAsia="Times New Roman" w:hAnsi="Times New Roman" w:cs="B Lotus"/>
          <w:i/>
          <w:iCs/>
          <w:color w:val="222222"/>
          <w:sz w:val="20"/>
          <w:szCs w:val="24"/>
          <w:shd w:val="clear" w:color="auto" w:fill="FFFFFF"/>
        </w:rPr>
        <w:t>Psychology Compass, 2</w:t>
      </w:r>
      <w:r w:rsidRPr="009E328B">
        <w:rPr>
          <w:rFonts w:ascii="Times New Roman" w:eastAsia="Times New Roman" w:hAnsi="Times New Roman" w:cs="B Lotus"/>
          <w:color w:val="222222"/>
          <w:sz w:val="20"/>
          <w:szCs w:val="24"/>
          <w:shd w:val="clear" w:color="auto" w:fill="FFFFFF"/>
        </w:rPr>
        <w:t>(5), 1952-1962.</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lastRenderedPageBreak/>
        <w:t>Ashton, M. C., &amp; Lee, K. (2008). The HEXACO model of personality structure and the importance of the H factor. </w:t>
      </w:r>
      <w:r w:rsidRPr="009E328B">
        <w:rPr>
          <w:rFonts w:ascii="Times New Roman" w:eastAsia="Times New Roman" w:hAnsi="Times New Roman" w:cs="B Lotus"/>
          <w:i/>
          <w:iCs/>
          <w:color w:val="222222"/>
          <w:sz w:val="20"/>
          <w:szCs w:val="24"/>
          <w:shd w:val="clear" w:color="auto" w:fill="FFFFFF"/>
        </w:rPr>
        <w:t>Social and Personality Psychology Compass, 2</w:t>
      </w:r>
      <w:r w:rsidRPr="009E328B">
        <w:rPr>
          <w:rFonts w:ascii="Times New Roman" w:eastAsia="Times New Roman" w:hAnsi="Times New Roman" w:cs="B Lotus"/>
          <w:color w:val="222222"/>
          <w:sz w:val="20"/>
          <w:szCs w:val="24"/>
          <w:shd w:val="clear" w:color="auto" w:fill="FFFFFF"/>
        </w:rPr>
        <w:t>(5), 1952-1962.</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Boschen, M. J. (2008). Publication trends in individual anxiety disorders: 1980–2015. </w:t>
      </w:r>
      <w:r w:rsidRPr="009E328B">
        <w:rPr>
          <w:rFonts w:ascii="Times New Roman" w:eastAsia="Times New Roman" w:hAnsi="Times New Roman" w:cs="B Lotus"/>
          <w:i/>
          <w:iCs/>
          <w:color w:val="222222"/>
          <w:sz w:val="20"/>
          <w:szCs w:val="24"/>
          <w:shd w:val="clear" w:color="auto" w:fill="FFFFFF"/>
        </w:rPr>
        <w:t>Journal of Anxiety Disorders, 22</w:t>
      </w:r>
      <w:r w:rsidRPr="009E328B">
        <w:rPr>
          <w:rFonts w:ascii="Times New Roman" w:eastAsia="Times New Roman" w:hAnsi="Times New Roman" w:cs="B Lotus"/>
          <w:color w:val="222222"/>
          <w:sz w:val="20"/>
          <w:szCs w:val="24"/>
          <w:shd w:val="clear" w:color="auto" w:fill="FFFFFF"/>
        </w:rPr>
        <w:t>(3), 570-575.</w:t>
      </w:r>
    </w:p>
    <w:p w:rsidR="00384105" w:rsidRPr="009E328B" w:rsidRDefault="00384105" w:rsidP="00D63928">
      <w:pPr>
        <w:pStyle w:val="ListParagraph"/>
        <w:numPr>
          <w:ilvl w:val="0"/>
          <w:numId w:val="3"/>
        </w:numPr>
        <w:autoSpaceDE w:val="0"/>
        <w:autoSpaceDN w:val="0"/>
        <w:adjustRightInd w:val="0"/>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Fineberg, N. A., Hengartner, M. P., Bergbaum, C. E., Gale, T. M., Gamma, A., Ajdacic-Gross, V., Rossler, W. &amp; Angst, J. (2013). A prospective population-based cohort study of the prevalence, incidence and impact of obsessive-compulsive symptomatology. </w:t>
      </w:r>
      <w:r w:rsidRPr="009E328B">
        <w:rPr>
          <w:rFonts w:ascii="Times New Roman" w:eastAsia="Times New Roman" w:hAnsi="Times New Roman" w:cs="B Lotus"/>
          <w:i/>
          <w:iCs/>
          <w:color w:val="222222"/>
          <w:sz w:val="20"/>
          <w:szCs w:val="24"/>
          <w:shd w:val="clear" w:color="auto" w:fill="FFFFFF"/>
        </w:rPr>
        <w:t>International Journal of Psychiatry in Clinical Practice, 17</w:t>
      </w:r>
      <w:r w:rsidRPr="009E328B">
        <w:rPr>
          <w:rFonts w:ascii="Times New Roman" w:eastAsia="Times New Roman" w:hAnsi="Times New Roman" w:cs="B Lotus"/>
          <w:color w:val="222222"/>
          <w:sz w:val="20"/>
          <w:szCs w:val="24"/>
          <w:shd w:val="clear" w:color="auto" w:fill="FFFFFF"/>
        </w:rPr>
        <w:t>(3), 170-178.</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Pr>
      </w:pPr>
      <w:r w:rsidRPr="009E328B">
        <w:rPr>
          <w:rFonts w:ascii="Times New Roman" w:eastAsia="Times New Roman" w:hAnsi="Times New Roman" w:cs="B Lotus"/>
          <w:color w:val="222222"/>
          <w:sz w:val="20"/>
          <w:szCs w:val="24"/>
          <w:shd w:val="clear" w:color="auto" w:fill="FFFFFF"/>
        </w:rPr>
        <w:t>Fullana, M. A., Mataix-Cols, D., Caspi, A., Harrington, H., Grisham, J. R., Moffitt, T. E., &amp; Poulton, R. (2009). Obsessions and compulsions in the community: prevalence, interference, help-seeking, developmental stability, and co-occurring psychiatric conditions. </w:t>
      </w:r>
      <w:r w:rsidRPr="009E328B">
        <w:rPr>
          <w:rFonts w:ascii="Times New Roman" w:eastAsia="Times New Roman" w:hAnsi="Times New Roman" w:cs="B Lotus"/>
          <w:i/>
          <w:iCs/>
          <w:color w:val="222222"/>
          <w:sz w:val="20"/>
          <w:szCs w:val="24"/>
          <w:shd w:val="clear" w:color="auto" w:fill="FFFFFF"/>
        </w:rPr>
        <w:t>American Journal of Psychiatry, 166</w:t>
      </w:r>
      <w:r w:rsidRPr="009E328B">
        <w:rPr>
          <w:rFonts w:ascii="Times New Roman" w:eastAsia="Times New Roman" w:hAnsi="Times New Roman" w:cs="B Lotus"/>
          <w:color w:val="222222"/>
          <w:sz w:val="20"/>
          <w:szCs w:val="24"/>
          <w:shd w:val="clear" w:color="auto" w:fill="FFFFFF"/>
        </w:rPr>
        <w:t>(3), 329-336.</w:t>
      </w:r>
    </w:p>
    <w:p w:rsidR="00384105" w:rsidRPr="009E328B" w:rsidRDefault="00384105" w:rsidP="00D63928">
      <w:pPr>
        <w:pStyle w:val="ListParagraph"/>
        <w:numPr>
          <w:ilvl w:val="0"/>
          <w:numId w:val="3"/>
        </w:numPr>
        <w:autoSpaceDE w:val="0"/>
        <w:autoSpaceDN w:val="0"/>
        <w:adjustRightInd w:val="0"/>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Fullana, M. À., Mataix</w:t>
      </w:r>
      <w:r w:rsidRPr="009E328B">
        <w:rPr>
          <w:rFonts w:ascii="Cambria Math" w:eastAsia="Times New Roman" w:hAnsi="Cambria Math" w:cs="Cambria Math"/>
          <w:color w:val="222222"/>
          <w:sz w:val="20"/>
          <w:szCs w:val="24"/>
          <w:shd w:val="clear" w:color="auto" w:fill="FFFFFF"/>
        </w:rPr>
        <w:t>‐</w:t>
      </w:r>
      <w:r w:rsidRPr="009E328B">
        <w:rPr>
          <w:rFonts w:ascii="Times New Roman" w:eastAsia="Times New Roman" w:hAnsi="Times New Roman" w:cs="B Lotus"/>
          <w:color w:val="222222"/>
          <w:sz w:val="20"/>
          <w:szCs w:val="24"/>
          <w:shd w:val="clear" w:color="auto" w:fill="FFFFFF"/>
        </w:rPr>
        <w:t>Cols, D., Trujillo, J. L., Caseras, X., Serrano, F., Alonso, P., Menchon, J. P., Valejo, J. and Torrubia, R. (2004). Personality characteristics in obsessive</w:t>
      </w:r>
      <w:r w:rsidRPr="009E328B">
        <w:rPr>
          <w:rFonts w:ascii="Cambria Math" w:eastAsia="Times New Roman" w:hAnsi="Cambria Math" w:cs="Cambria Math"/>
          <w:color w:val="222222"/>
          <w:sz w:val="20"/>
          <w:szCs w:val="24"/>
          <w:shd w:val="clear" w:color="auto" w:fill="FFFFFF"/>
        </w:rPr>
        <w:t>‐</w:t>
      </w:r>
      <w:r w:rsidRPr="009E328B">
        <w:rPr>
          <w:rFonts w:ascii="Times New Roman" w:eastAsia="Times New Roman" w:hAnsi="Times New Roman" w:cs="B Lotus"/>
          <w:color w:val="222222"/>
          <w:sz w:val="20"/>
          <w:szCs w:val="24"/>
          <w:shd w:val="clear" w:color="auto" w:fill="FFFFFF"/>
        </w:rPr>
        <w:t>compulsive disorder and individuals with subclinical obsessive</w:t>
      </w:r>
      <w:r w:rsidRPr="009E328B">
        <w:rPr>
          <w:rFonts w:ascii="Cambria Math" w:eastAsia="Times New Roman" w:hAnsi="Cambria Math" w:cs="Cambria Math"/>
          <w:color w:val="222222"/>
          <w:sz w:val="20"/>
          <w:szCs w:val="24"/>
          <w:shd w:val="clear" w:color="auto" w:fill="FFFFFF"/>
        </w:rPr>
        <w:t>‐</w:t>
      </w:r>
      <w:r w:rsidRPr="009E328B">
        <w:rPr>
          <w:rFonts w:ascii="Times New Roman" w:eastAsia="Times New Roman" w:hAnsi="Times New Roman" w:cs="B Lotus"/>
          <w:color w:val="222222"/>
          <w:sz w:val="20"/>
          <w:szCs w:val="24"/>
          <w:shd w:val="clear" w:color="auto" w:fill="FFFFFF"/>
        </w:rPr>
        <w:t>compulsive problems. </w:t>
      </w:r>
      <w:r w:rsidRPr="009E328B">
        <w:rPr>
          <w:rFonts w:ascii="Times New Roman" w:eastAsia="Times New Roman" w:hAnsi="Times New Roman" w:cs="B Lotus"/>
          <w:i/>
          <w:iCs/>
          <w:color w:val="222222"/>
          <w:sz w:val="20"/>
          <w:szCs w:val="24"/>
          <w:shd w:val="clear" w:color="auto" w:fill="FFFFFF"/>
        </w:rPr>
        <w:t>British Journal of Clinical Psychology, 43</w:t>
      </w:r>
      <w:r w:rsidRPr="009E328B">
        <w:rPr>
          <w:rFonts w:ascii="Times New Roman" w:eastAsia="Times New Roman" w:hAnsi="Times New Roman" w:cs="B Lotus"/>
          <w:color w:val="222222"/>
          <w:sz w:val="20"/>
          <w:szCs w:val="24"/>
          <w:shd w:val="clear" w:color="auto" w:fill="FFFFFF"/>
        </w:rPr>
        <w:t>(4), 387-398.</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Pr>
      </w:pPr>
      <w:r w:rsidRPr="009E328B">
        <w:rPr>
          <w:rFonts w:ascii="Times New Roman" w:eastAsia="Times New Roman" w:hAnsi="Times New Roman" w:cs="B Lotus"/>
          <w:color w:val="222222"/>
          <w:sz w:val="20"/>
          <w:szCs w:val="24"/>
          <w:shd w:val="clear" w:color="auto" w:fill="FFFFFF"/>
        </w:rPr>
        <w:t xml:space="preserve">Fullana, M. A., Tortella-Feliu, M., Caseras, X., Andión, </w:t>
      </w:r>
      <w:proofErr w:type="gramStart"/>
      <w:r w:rsidRPr="009E328B">
        <w:rPr>
          <w:rFonts w:ascii="Times New Roman" w:eastAsia="Times New Roman" w:hAnsi="Times New Roman" w:cs="B Lotus"/>
          <w:color w:val="222222"/>
          <w:sz w:val="20"/>
          <w:szCs w:val="24"/>
          <w:shd w:val="clear" w:color="auto" w:fill="FFFFFF"/>
        </w:rPr>
        <w:t>Ó.,</w:t>
      </w:r>
      <w:proofErr w:type="gramEnd"/>
      <w:r w:rsidRPr="009E328B">
        <w:rPr>
          <w:rFonts w:ascii="Times New Roman" w:eastAsia="Times New Roman" w:hAnsi="Times New Roman" w:cs="B Lotus"/>
          <w:color w:val="222222"/>
          <w:sz w:val="20"/>
          <w:szCs w:val="24"/>
          <w:shd w:val="clear" w:color="auto" w:fill="FFFFFF"/>
        </w:rPr>
        <w:t xml:space="preserve"> Torrubia, R., &amp; Mataix-Cols, D. (2005). Psychometric properties of the Spanish version of the Obsessive–Compulsive Inventory—Revised in a non-clinical sample. </w:t>
      </w:r>
      <w:r w:rsidRPr="009E328B">
        <w:rPr>
          <w:rFonts w:ascii="Times New Roman" w:eastAsia="Times New Roman" w:hAnsi="Times New Roman" w:cs="B Lotus"/>
          <w:i/>
          <w:iCs/>
          <w:color w:val="222222"/>
          <w:sz w:val="20"/>
          <w:szCs w:val="24"/>
          <w:shd w:val="clear" w:color="auto" w:fill="FFFFFF"/>
        </w:rPr>
        <w:t>Journal of anxiety disorders, 19</w:t>
      </w:r>
      <w:r w:rsidRPr="009E328B">
        <w:rPr>
          <w:rFonts w:ascii="Times New Roman" w:eastAsia="Times New Roman" w:hAnsi="Times New Roman" w:cs="B Lotus"/>
          <w:color w:val="222222"/>
          <w:sz w:val="20"/>
          <w:szCs w:val="24"/>
          <w:shd w:val="clear" w:color="auto" w:fill="FFFFFF"/>
        </w:rPr>
        <w:t>(8), 893-903</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Pr>
      </w:pPr>
      <w:r w:rsidRPr="009E328B">
        <w:rPr>
          <w:rFonts w:ascii="Times New Roman" w:eastAsia="Times New Roman" w:hAnsi="Times New Roman" w:cs="B Lotus"/>
          <w:color w:val="222222"/>
          <w:sz w:val="20"/>
          <w:szCs w:val="24"/>
          <w:shd w:val="clear" w:color="auto" w:fill="FFFFFF"/>
        </w:rPr>
        <w:t>Grisham, J. R., Fullana, M. A., Mataix-Cols, D., Moffitt, T. E., Caspi, A., &amp; Poulton, R. (2011). Risk factors prospectively associated with adult obsessive-compulsive symptom dimensions and obsessive-compulsive disorder. </w:t>
      </w:r>
      <w:r w:rsidRPr="009E328B">
        <w:rPr>
          <w:rFonts w:ascii="Times New Roman" w:eastAsia="Times New Roman" w:hAnsi="Times New Roman" w:cs="B Lotus"/>
          <w:i/>
          <w:iCs/>
          <w:color w:val="222222"/>
          <w:sz w:val="20"/>
          <w:szCs w:val="24"/>
          <w:shd w:val="clear" w:color="auto" w:fill="FFFFFF"/>
        </w:rPr>
        <w:t>Psychological medicine, 41</w:t>
      </w:r>
      <w:r w:rsidRPr="009E328B">
        <w:rPr>
          <w:rFonts w:ascii="Times New Roman" w:eastAsia="Times New Roman" w:hAnsi="Times New Roman" w:cs="B Lotus"/>
          <w:color w:val="222222"/>
          <w:sz w:val="20"/>
          <w:szCs w:val="24"/>
          <w:shd w:val="clear" w:color="auto" w:fill="FFFFFF"/>
        </w:rPr>
        <w:t>(12), 2495.</w:t>
      </w:r>
    </w:p>
    <w:p w:rsidR="00384105" w:rsidRPr="009E328B" w:rsidRDefault="00384105" w:rsidP="00D63928">
      <w:pPr>
        <w:pStyle w:val="ListParagraph"/>
        <w:numPr>
          <w:ilvl w:val="0"/>
          <w:numId w:val="3"/>
        </w:numPr>
        <w:autoSpaceDE w:val="0"/>
        <w:autoSpaceDN w:val="0"/>
        <w:adjustRightInd w:val="0"/>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Hopwood, C. J., Quigley, B. D., Grilo, C. M., Sanislow, C. A., McGlashan, T. H., Yen, S., Shea,  M. T., Zanarini, M. C., Gunderson, J. G., Skodol, A. E. &amp; Markowitz, J. C. (2008). Personality traits and mental health treatment utilization. </w:t>
      </w:r>
      <w:r w:rsidRPr="009E328B">
        <w:rPr>
          <w:rFonts w:ascii="Times New Roman" w:eastAsia="Times New Roman" w:hAnsi="Times New Roman" w:cs="B Lotus"/>
          <w:i/>
          <w:iCs/>
          <w:color w:val="222222"/>
          <w:sz w:val="20"/>
          <w:szCs w:val="24"/>
          <w:shd w:val="clear" w:color="auto" w:fill="FFFFFF"/>
        </w:rPr>
        <w:t>Personality and mental health, 2</w:t>
      </w:r>
      <w:r w:rsidRPr="009E328B">
        <w:rPr>
          <w:rFonts w:ascii="Times New Roman" w:eastAsia="Times New Roman" w:hAnsi="Times New Roman" w:cs="B Lotus"/>
          <w:color w:val="222222"/>
          <w:sz w:val="20"/>
          <w:szCs w:val="24"/>
          <w:shd w:val="clear" w:color="auto" w:fill="FFFFFF"/>
        </w:rPr>
        <w:t>(4), 207-217.</w:t>
      </w:r>
    </w:p>
    <w:p w:rsidR="00384105" w:rsidRPr="009E328B" w:rsidRDefault="00384105" w:rsidP="00D63928">
      <w:pPr>
        <w:pStyle w:val="ListParagraph"/>
        <w:numPr>
          <w:ilvl w:val="0"/>
          <w:numId w:val="3"/>
        </w:numPr>
        <w:autoSpaceDE w:val="0"/>
        <w:autoSpaceDN w:val="0"/>
        <w:adjustRightInd w:val="0"/>
        <w:spacing w:after="0" w:line="24" w:lineRule="atLeast"/>
        <w:ind w:left="284"/>
        <w:jc w:val="both"/>
        <w:rPr>
          <w:rFonts w:ascii="Times New Roman" w:eastAsia="Times New Roman" w:hAnsi="Times New Roman" w:cs="B Lotus"/>
          <w:sz w:val="20"/>
          <w:szCs w:val="24"/>
          <w:rtl/>
        </w:rPr>
      </w:pPr>
      <w:r w:rsidRPr="009E328B">
        <w:rPr>
          <w:rFonts w:ascii="Times New Roman" w:eastAsia="Times New Roman" w:hAnsi="Times New Roman" w:cs="B Lotus"/>
          <w:sz w:val="20"/>
          <w:szCs w:val="24"/>
        </w:rPr>
        <w:t xml:space="preserve">Inchausti, F., Delgado, A. R., Prieto, G. (2015). Obsessive-compulsive disorder and its relationship with disgust vulnerability and conscientiousness. </w:t>
      </w:r>
      <w:r w:rsidRPr="009E328B">
        <w:rPr>
          <w:rFonts w:ascii="Times New Roman" w:eastAsia="Times New Roman" w:hAnsi="Times New Roman" w:cs="B Lotus"/>
          <w:i/>
          <w:iCs/>
          <w:sz w:val="20"/>
          <w:szCs w:val="24"/>
        </w:rPr>
        <w:t>Psicothema, 27</w:t>
      </w:r>
      <w:r w:rsidRPr="009E328B">
        <w:rPr>
          <w:rFonts w:ascii="Times New Roman" w:eastAsia="Times New Roman" w:hAnsi="Times New Roman" w:cs="B Lotus"/>
          <w:sz w:val="20"/>
          <w:szCs w:val="24"/>
        </w:rPr>
        <w:t>(3), 254-260.</w:t>
      </w:r>
    </w:p>
    <w:p w:rsidR="00384105" w:rsidRPr="009E328B" w:rsidRDefault="00384105" w:rsidP="00D63928">
      <w:pPr>
        <w:pStyle w:val="ListParagraph"/>
        <w:numPr>
          <w:ilvl w:val="0"/>
          <w:numId w:val="3"/>
        </w:numPr>
        <w:autoSpaceDE w:val="0"/>
        <w:autoSpaceDN w:val="0"/>
        <w:adjustRightInd w:val="0"/>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MacDonald, B., &amp; Davey, G. C. (2005). Inflated responsibility and perseverative checking: the effect of negative mood. </w:t>
      </w:r>
      <w:r w:rsidRPr="009E328B">
        <w:rPr>
          <w:rFonts w:ascii="Times New Roman" w:eastAsia="Times New Roman" w:hAnsi="Times New Roman" w:cs="B Lotus"/>
          <w:i/>
          <w:iCs/>
          <w:color w:val="222222"/>
          <w:sz w:val="20"/>
          <w:szCs w:val="24"/>
          <w:shd w:val="clear" w:color="auto" w:fill="FFFFFF"/>
        </w:rPr>
        <w:t>Journal of Abnormal Psychology, 114</w:t>
      </w:r>
      <w:r w:rsidRPr="009E328B">
        <w:rPr>
          <w:rFonts w:ascii="Times New Roman" w:eastAsia="Times New Roman" w:hAnsi="Times New Roman" w:cs="B Lotus"/>
          <w:color w:val="222222"/>
          <w:sz w:val="20"/>
          <w:szCs w:val="24"/>
          <w:shd w:val="clear" w:color="auto" w:fill="FFFFFF"/>
        </w:rPr>
        <w:t>(1), 176.</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Mataix-Cols, D., do Rosario-Campos, M. C., &amp; Leckman, J. F. (2005). A multidimensional model of obsessive-compulsive disorder. </w:t>
      </w:r>
      <w:r w:rsidRPr="009E328B">
        <w:rPr>
          <w:rFonts w:ascii="Times New Roman" w:eastAsia="Times New Roman" w:hAnsi="Times New Roman" w:cs="B Lotus"/>
          <w:i/>
          <w:iCs/>
          <w:color w:val="222222"/>
          <w:sz w:val="20"/>
          <w:szCs w:val="24"/>
          <w:shd w:val="clear" w:color="auto" w:fill="FFFFFF"/>
        </w:rPr>
        <w:t>American Journal of Psychiatry, 162</w:t>
      </w:r>
      <w:r w:rsidRPr="009E328B">
        <w:rPr>
          <w:rFonts w:ascii="Times New Roman" w:eastAsia="Times New Roman" w:hAnsi="Times New Roman" w:cs="B Lotus"/>
          <w:color w:val="222222"/>
          <w:sz w:val="20"/>
          <w:szCs w:val="24"/>
          <w:shd w:val="clear" w:color="auto" w:fill="FFFFFF"/>
        </w:rPr>
        <w:t>(2), 228-238.</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Mathes, B. M., Morabito, D. M., &amp; Schmidt, N. B. (2019). Epidemiological and clinical gender differences in OCD. </w:t>
      </w:r>
      <w:r w:rsidRPr="009E328B">
        <w:rPr>
          <w:rFonts w:ascii="Times New Roman" w:eastAsia="Times New Roman" w:hAnsi="Times New Roman" w:cs="B Lotus"/>
          <w:i/>
          <w:iCs/>
          <w:color w:val="222222"/>
          <w:sz w:val="20"/>
          <w:szCs w:val="24"/>
          <w:shd w:val="clear" w:color="auto" w:fill="FFFFFF"/>
        </w:rPr>
        <w:t>Current psychiatry reports, 21</w:t>
      </w:r>
      <w:r w:rsidRPr="009E328B">
        <w:rPr>
          <w:rFonts w:ascii="Times New Roman" w:eastAsia="Times New Roman" w:hAnsi="Times New Roman" w:cs="B Lotus"/>
          <w:color w:val="222222"/>
          <w:sz w:val="20"/>
          <w:szCs w:val="24"/>
          <w:shd w:val="clear" w:color="auto" w:fill="FFFFFF"/>
        </w:rPr>
        <w:t>(5), 36.</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Pr>
      </w:pPr>
      <w:r w:rsidRPr="009E328B">
        <w:rPr>
          <w:rFonts w:ascii="Times New Roman" w:eastAsia="Times New Roman" w:hAnsi="Times New Roman" w:cs="B Lotus"/>
          <w:color w:val="222222"/>
          <w:sz w:val="20"/>
          <w:szCs w:val="24"/>
          <w:shd w:val="clear" w:color="auto" w:fill="FFFFFF"/>
        </w:rPr>
        <w:t>Miguel, E. C., Leckman, J. F., Rauch, S., do Rosario-Campos, M. C., Hounie, A. G., Mercadante, M. T</w:t>
      </w:r>
      <w:proofErr w:type="gramStart"/>
      <w:r w:rsidRPr="009E328B">
        <w:rPr>
          <w:rFonts w:ascii="Times New Roman" w:eastAsia="Times New Roman" w:hAnsi="Times New Roman" w:cs="B Lotus"/>
          <w:color w:val="222222"/>
          <w:sz w:val="20"/>
          <w:szCs w:val="24"/>
          <w:shd w:val="clear" w:color="auto" w:fill="FFFFFF"/>
        </w:rPr>
        <w:t>., ...</w:t>
      </w:r>
      <w:proofErr w:type="gramEnd"/>
      <w:r w:rsidRPr="009E328B">
        <w:rPr>
          <w:rFonts w:ascii="Times New Roman" w:eastAsia="Times New Roman" w:hAnsi="Times New Roman" w:cs="B Lotus"/>
          <w:color w:val="222222"/>
          <w:sz w:val="20"/>
          <w:szCs w:val="24"/>
          <w:shd w:val="clear" w:color="auto" w:fill="FFFFFF"/>
        </w:rPr>
        <w:t xml:space="preserve"> &amp; Pauls, D. L. (2005). Obsessive-compulsive disorder phenotypes: implications for genetic studies. </w:t>
      </w:r>
      <w:r w:rsidRPr="009E328B">
        <w:rPr>
          <w:rFonts w:ascii="Times New Roman" w:eastAsia="Times New Roman" w:hAnsi="Times New Roman" w:cs="B Lotus"/>
          <w:i/>
          <w:iCs/>
          <w:color w:val="222222"/>
          <w:sz w:val="20"/>
          <w:szCs w:val="24"/>
          <w:shd w:val="clear" w:color="auto" w:fill="FFFFFF"/>
        </w:rPr>
        <w:t>Molecular psychiatry. 10</w:t>
      </w:r>
      <w:r w:rsidRPr="009E328B">
        <w:rPr>
          <w:rFonts w:ascii="Times New Roman" w:eastAsia="Times New Roman" w:hAnsi="Times New Roman" w:cs="B Lotus"/>
          <w:color w:val="222222"/>
          <w:sz w:val="20"/>
          <w:szCs w:val="24"/>
          <w:shd w:val="clear" w:color="auto" w:fill="FFFFFF"/>
        </w:rPr>
        <w:t>(3). 258-257.</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Mohammadi, M. R., Ghanizadeh, A., Rahgozar, M., Noorbala, A. A., Davidian, H., Afzali, H. M</w:t>
      </w:r>
      <w:proofErr w:type="gramStart"/>
      <w:r w:rsidRPr="009E328B">
        <w:rPr>
          <w:rFonts w:ascii="Times New Roman" w:eastAsia="Times New Roman" w:hAnsi="Times New Roman" w:cs="B Lotus"/>
          <w:color w:val="222222"/>
          <w:sz w:val="20"/>
          <w:szCs w:val="24"/>
          <w:shd w:val="clear" w:color="auto" w:fill="FFFFFF"/>
        </w:rPr>
        <w:t>., ...</w:t>
      </w:r>
      <w:proofErr w:type="gramEnd"/>
      <w:r w:rsidRPr="009E328B">
        <w:rPr>
          <w:rFonts w:ascii="Times New Roman" w:eastAsia="Times New Roman" w:hAnsi="Times New Roman" w:cs="B Lotus"/>
          <w:color w:val="222222"/>
          <w:sz w:val="20"/>
          <w:szCs w:val="24"/>
          <w:shd w:val="clear" w:color="auto" w:fill="FFFFFF"/>
        </w:rPr>
        <w:t xml:space="preserve"> &amp; Akhondzadeh, S. (2004). Prevalence of obsessive-compulsive disorder in Iran. </w:t>
      </w:r>
      <w:r w:rsidRPr="009E328B">
        <w:rPr>
          <w:rFonts w:ascii="Times New Roman" w:eastAsia="Times New Roman" w:hAnsi="Times New Roman" w:cs="B Lotus"/>
          <w:i/>
          <w:iCs/>
          <w:color w:val="222222"/>
          <w:sz w:val="20"/>
          <w:szCs w:val="24"/>
          <w:shd w:val="clear" w:color="auto" w:fill="FFFFFF"/>
        </w:rPr>
        <w:t>BMC psychiatry, 4</w:t>
      </w:r>
      <w:r w:rsidRPr="009E328B">
        <w:rPr>
          <w:rFonts w:ascii="Times New Roman" w:eastAsia="Times New Roman" w:hAnsi="Times New Roman" w:cs="B Lotus"/>
          <w:color w:val="222222"/>
          <w:sz w:val="20"/>
          <w:szCs w:val="24"/>
          <w:shd w:val="clear" w:color="auto" w:fill="FFFFFF"/>
        </w:rPr>
        <w:t>(1), 2.</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tl/>
          <w:lang w:bidi="fa-IR"/>
        </w:rPr>
      </w:pPr>
      <w:r w:rsidRPr="009E328B">
        <w:rPr>
          <w:rFonts w:ascii="Times New Roman" w:eastAsia="Times New Roman" w:hAnsi="Times New Roman" w:cs="B Lotus"/>
          <w:color w:val="222222"/>
          <w:sz w:val="20"/>
          <w:szCs w:val="24"/>
          <w:shd w:val="clear" w:color="auto" w:fill="FFFFFF"/>
        </w:rPr>
        <w:t xml:space="preserve">Ok, </w:t>
      </w:r>
      <w:proofErr w:type="gramStart"/>
      <w:r w:rsidRPr="009E328B">
        <w:rPr>
          <w:rFonts w:ascii="Times New Roman" w:eastAsia="Times New Roman" w:hAnsi="Times New Roman" w:cs="B Lotus"/>
          <w:color w:val="222222"/>
          <w:sz w:val="20"/>
          <w:szCs w:val="24"/>
          <w:shd w:val="clear" w:color="auto" w:fill="FFFFFF"/>
        </w:rPr>
        <w:t>Ü.,</w:t>
      </w:r>
      <w:proofErr w:type="gramEnd"/>
      <w:r w:rsidRPr="009E328B">
        <w:rPr>
          <w:rFonts w:ascii="Times New Roman" w:eastAsia="Times New Roman" w:hAnsi="Times New Roman" w:cs="B Lotus"/>
          <w:color w:val="222222"/>
          <w:sz w:val="20"/>
          <w:szCs w:val="24"/>
          <w:shd w:val="clear" w:color="auto" w:fill="FFFFFF"/>
        </w:rPr>
        <w:t xml:space="preserve"> &amp; Gören, A. B. (2018). The connections between religiosity and obsessive-compulsive symptoms and the role of personality traits in a non-clinical Muslim sample. </w:t>
      </w:r>
      <w:r w:rsidRPr="009E328B">
        <w:rPr>
          <w:rFonts w:ascii="Times New Roman" w:eastAsia="Times New Roman" w:hAnsi="Times New Roman" w:cs="B Lotus"/>
          <w:i/>
          <w:iCs/>
          <w:color w:val="222222"/>
          <w:sz w:val="20"/>
          <w:szCs w:val="24"/>
          <w:shd w:val="clear" w:color="auto" w:fill="FFFFFF"/>
        </w:rPr>
        <w:t>Mental Health, Religion &amp; Culture, 21</w:t>
      </w:r>
      <w:r w:rsidRPr="009E328B">
        <w:rPr>
          <w:rFonts w:ascii="Times New Roman" w:eastAsia="Times New Roman" w:hAnsi="Times New Roman" w:cs="B Lotus"/>
          <w:color w:val="222222"/>
          <w:sz w:val="20"/>
          <w:szCs w:val="24"/>
          <w:shd w:val="clear" w:color="auto" w:fill="FFFFFF"/>
        </w:rPr>
        <w:t>(2), 153-170.</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Pang, B., Wang, K., Zhu, C., &amp; Zhang, L. (1993). Validity and Reliability of Chinese Version of Padua Inventory-Washington State University Revision for College Students. </w:t>
      </w:r>
      <w:r w:rsidRPr="009E328B">
        <w:rPr>
          <w:rFonts w:ascii="Times New Roman" w:eastAsia="Times New Roman" w:hAnsi="Times New Roman" w:cs="B Lotus"/>
          <w:i/>
          <w:iCs/>
          <w:color w:val="222222"/>
          <w:sz w:val="20"/>
          <w:szCs w:val="24"/>
          <w:shd w:val="clear" w:color="auto" w:fill="FFFFFF"/>
        </w:rPr>
        <w:t>Chinese Journal of Clinical Psychology</w:t>
      </w:r>
      <w:r w:rsidRPr="009E328B">
        <w:rPr>
          <w:rFonts w:ascii="Times New Roman" w:eastAsia="Times New Roman" w:hAnsi="Times New Roman" w:cs="B Lotus"/>
          <w:color w:val="222222"/>
          <w:sz w:val="20"/>
          <w:szCs w:val="24"/>
          <w:shd w:val="clear" w:color="auto" w:fill="FFFFFF"/>
        </w:rPr>
        <w:t>, (02).</w:t>
      </w:r>
    </w:p>
    <w:p w:rsidR="00384105" w:rsidRPr="009E328B" w:rsidRDefault="00384105" w:rsidP="00D63928">
      <w:pPr>
        <w:pStyle w:val="ListParagraph"/>
        <w:numPr>
          <w:ilvl w:val="0"/>
          <w:numId w:val="3"/>
        </w:numPr>
        <w:autoSpaceDE w:val="0"/>
        <w:autoSpaceDN w:val="0"/>
        <w:adjustRightInd w:val="0"/>
        <w:spacing w:after="0" w:line="24" w:lineRule="atLeast"/>
        <w:ind w:left="284"/>
        <w:jc w:val="both"/>
        <w:rPr>
          <w:rFonts w:ascii="Times New Roman" w:eastAsia="Times New Roman" w:hAnsi="Times New Roman" w:cs="B Lotus"/>
          <w:color w:val="222222"/>
          <w:sz w:val="20"/>
          <w:szCs w:val="24"/>
          <w:shd w:val="clear" w:color="auto" w:fill="FFFFFF"/>
          <w:rtl/>
          <w:cs/>
        </w:rPr>
      </w:pPr>
      <w:r w:rsidRPr="009E328B">
        <w:rPr>
          <w:rFonts w:ascii="Times New Roman" w:eastAsia="Times New Roman" w:hAnsi="Times New Roman" w:cs="B Lotus"/>
          <w:color w:val="222222"/>
          <w:sz w:val="20"/>
          <w:szCs w:val="24"/>
          <w:shd w:val="clear" w:color="auto" w:fill="FFFFFF"/>
        </w:rPr>
        <w:t>Rector, N. A., Hood, K., Richter, M. A., &amp; Bagby, R. M. (2002). Obsessive-compulsive disorder and the five-factor model of personality: Distinction and overlap with major depressive disorder. </w:t>
      </w:r>
      <w:r w:rsidRPr="009E328B">
        <w:rPr>
          <w:rFonts w:ascii="Times New Roman" w:eastAsia="Times New Roman" w:hAnsi="Times New Roman" w:cs="B Lotus"/>
          <w:i/>
          <w:iCs/>
          <w:color w:val="222222"/>
          <w:sz w:val="20"/>
          <w:szCs w:val="24"/>
          <w:shd w:val="clear" w:color="auto" w:fill="FFFFFF"/>
        </w:rPr>
        <w:t>Behaviour Research and Therapy, 40</w:t>
      </w:r>
      <w:r w:rsidRPr="009E328B">
        <w:rPr>
          <w:rFonts w:ascii="Times New Roman" w:eastAsia="Times New Roman" w:hAnsi="Times New Roman" w:cs="B Lotus"/>
          <w:color w:val="222222"/>
          <w:sz w:val="20"/>
          <w:szCs w:val="24"/>
          <w:shd w:val="clear" w:color="auto" w:fill="FFFFFF"/>
        </w:rPr>
        <w:t>(10), 1205-1219.</w:t>
      </w:r>
    </w:p>
    <w:p w:rsidR="00384105" w:rsidRPr="009E328B" w:rsidRDefault="00384105" w:rsidP="00D63928">
      <w:pPr>
        <w:pStyle w:val="ListParagraph"/>
        <w:numPr>
          <w:ilvl w:val="0"/>
          <w:numId w:val="3"/>
        </w:numPr>
        <w:autoSpaceDE w:val="0"/>
        <w:autoSpaceDN w:val="0"/>
        <w:adjustRightInd w:val="0"/>
        <w:spacing w:after="0" w:line="24" w:lineRule="atLeast"/>
        <w:ind w:left="284"/>
        <w:jc w:val="both"/>
        <w:rPr>
          <w:rFonts w:ascii="Times New Roman" w:eastAsia="Times New Roman" w:hAnsi="Times New Roman" w:cs="B Lotus"/>
          <w:color w:val="222222"/>
          <w:sz w:val="20"/>
          <w:szCs w:val="24"/>
          <w:shd w:val="clear" w:color="auto" w:fill="FFFFFF"/>
        </w:rPr>
      </w:pPr>
      <w:r w:rsidRPr="009E328B">
        <w:rPr>
          <w:rFonts w:ascii="Times New Roman" w:eastAsia="Times New Roman" w:hAnsi="Times New Roman" w:cs="B Lotus"/>
          <w:color w:val="222222"/>
          <w:sz w:val="20"/>
          <w:szCs w:val="24"/>
          <w:shd w:val="clear" w:color="auto" w:fill="FFFFFF"/>
        </w:rPr>
        <w:t>Samuels, J., Bienvenu, O. J., Krasnow, J., Wang, Y., Grados, M. A., Cullen, B</w:t>
      </w:r>
      <w:proofErr w:type="gramStart"/>
      <w:r w:rsidRPr="009E328B">
        <w:rPr>
          <w:rFonts w:ascii="Times New Roman" w:eastAsia="Times New Roman" w:hAnsi="Times New Roman" w:cs="B Lotus"/>
          <w:color w:val="222222"/>
          <w:sz w:val="20"/>
          <w:szCs w:val="24"/>
          <w:shd w:val="clear" w:color="auto" w:fill="FFFFFF"/>
        </w:rPr>
        <w:t>., ...</w:t>
      </w:r>
      <w:proofErr w:type="gramEnd"/>
      <w:r w:rsidRPr="009E328B">
        <w:rPr>
          <w:rFonts w:ascii="Times New Roman" w:eastAsia="Times New Roman" w:hAnsi="Times New Roman" w:cs="B Lotus"/>
          <w:color w:val="222222"/>
          <w:sz w:val="20"/>
          <w:szCs w:val="24"/>
          <w:shd w:val="clear" w:color="auto" w:fill="FFFFFF"/>
        </w:rPr>
        <w:t xml:space="preserve"> &amp; Rasmussen, S. A. (2020). General personality dimensions, impairment and treatment response in obsessive–compulsive disorder. </w:t>
      </w:r>
      <w:r w:rsidRPr="009E328B">
        <w:rPr>
          <w:rFonts w:ascii="Times New Roman" w:eastAsia="Times New Roman" w:hAnsi="Times New Roman" w:cs="B Lotus"/>
          <w:i/>
          <w:iCs/>
          <w:color w:val="222222"/>
          <w:sz w:val="20"/>
          <w:szCs w:val="24"/>
          <w:shd w:val="clear" w:color="auto" w:fill="FFFFFF"/>
        </w:rPr>
        <w:t>Personality and Mental Health, 14</w:t>
      </w:r>
      <w:r w:rsidRPr="009E328B">
        <w:rPr>
          <w:rFonts w:ascii="Times New Roman" w:eastAsia="Times New Roman" w:hAnsi="Times New Roman" w:cs="B Lotus"/>
          <w:color w:val="222222"/>
          <w:sz w:val="20"/>
          <w:szCs w:val="24"/>
          <w:shd w:val="clear" w:color="auto" w:fill="FFFFFF"/>
        </w:rPr>
        <w:t>(2), 186-198.</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Pr>
      </w:pPr>
      <w:r w:rsidRPr="009E328B">
        <w:rPr>
          <w:rFonts w:ascii="Times New Roman" w:eastAsia="Times New Roman" w:hAnsi="Times New Roman" w:cs="B Lotus"/>
          <w:color w:val="222222"/>
          <w:sz w:val="20"/>
          <w:szCs w:val="24"/>
          <w:shd w:val="clear" w:color="auto" w:fill="FFFFFF"/>
        </w:rPr>
        <w:t>Stein, D. J., Costa, D. L., Lochner, C., Miguel, E. C., Reddy, Y. J., Shavitt, R. G., ... &amp; Simpson, H. B. (2019). Obsessive–compulsive disorder. </w:t>
      </w:r>
      <w:r w:rsidRPr="009E328B">
        <w:rPr>
          <w:rFonts w:ascii="Times New Roman" w:eastAsia="Times New Roman" w:hAnsi="Times New Roman" w:cs="B Lotus"/>
          <w:i/>
          <w:iCs/>
          <w:color w:val="222222"/>
          <w:sz w:val="20"/>
          <w:szCs w:val="24"/>
          <w:shd w:val="clear" w:color="auto" w:fill="FFFFFF"/>
        </w:rPr>
        <w:t>Nature Reviews Disease Primers, 5</w:t>
      </w:r>
      <w:r w:rsidRPr="009E328B">
        <w:rPr>
          <w:rFonts w:ascii="Times New Roman" w:eastAsia="Times New Roman" w:hAnsi="Times New Roman" w:cs="B Lotus"/>
          <w:color w:val="222222"/>
          <w:sz w:val="20"/>
          <w:szCs w:val="24"/>
          <w:shd w:val="clear" w:color="auto" w:fill="FFFFFF"/>
        </w:rPr>
        <w:t>(1), 1-21.</w:t>
      </w:r>
    </w:p>
    <w:p w:rsidR="00384105" w:rsidRPr="009E328B" w:rsidRDefault="00384105" w:rsidP="00D63928">
      <w:pPr>
        <w:pStyle w:val="ListParagraph"/>
        <w:numPr>
          <w:ilvl w:val="0"/>
          <w:numId w:val="3"/>
        </w:numPr>
        <w:spacing w:after="0" w:line="24" w:lineRule="atLeast"/>
        <w:ind w:left="284"/>
        <w:jc w:val="both"/>
        <w:rPr>
          <w:rFonts w:ascii="Times New Roman" w:eastAsia="Times New Roman" w:hAnsi="Times New Roman" w:cs="B Lotus"/>
          <w:color w:val="222222"/>
          <w:sz w:val="20"/>
          <w:szCs w:val="24"/>
          <w:shd w:val="clear" w:color="auto" w:fill="FFFFFF"/>
        </w:rPr>
      </w:pPr>
      <w:r w:rsidRPr="009E328B">
        <w:rPr>
          <w:rFonts w:ascii="Times New Roman" w:eastAsia="Times New Roman" w:hAnsi="Times New Roman" w:cs="B Lotus"/>
          <w:color w:val="222222"/>
          <w:sz w:val="20"/>
          <w:szCs w:val="24"/>
          <w:shd w:val="clear" w:color="auto" w:fill="FFFFFF"/>
        </w:rPr>
        <w:t>Tackett, J. L., Quilty, L. C., Sellbom, M., Rector, N. A., &amp; Bagby, R. M. (2008). Additional evidence for a quantitative hierarchical model of mood and anxiety disorders for DSM-V: The context of personality structure. </w:t>
      </w:r>
      <w:r w:rsidRPr="009E328B">
        <w:rPr>
          <w:rFonts w:ascii="Times New Roman" w:eastAsia="Times New Roman" w:hAnsi="Times New Roman" w:cs="B Lotus"/>
          <w:i/>
          <w:iCs/>
          <w:color w:val="222222"/>
          <w:sz w:val="20"/>
          <w:szCs w:val="24"/>
          <w:shd w:val="clear" w:color="auto" w:fill="FFFFFF"/>
        </w:rPr>
        <w:t>Journal of abnormal psychology, 117</w:t>
      </w:r>
      <w:r w:rsidRPr="009E328B">
        <w:rPr>
          <w:rFonts w:ascii="Times New Roman" w:eastAsia="Times New Roman" w:hAnsi="Times New Roman" w:cs="B Lotus"/>
          <w:color w:val="222222"/>
          <w:sz w:val="20"/>
          <w:szCs w:val="24"/>
          <w:shd w:val="clear" w:color="auto" w:fill="FFFFFF"/>
        </w:rPr>
        <w:t>(4), 812.</w:t>
      </w:r>
    </w:p>
    <w:p w:rsidR="00384105" w:rsidRPr="009E328B" w:rsidRDefault="00384105" w:rsidP="00D63928">
      <w:pPr>
        <w:pStyle w:val="ListParagraph"/>
        <w:numPr>
          <w:ilvl w:val="0"/>
          <w:numId w:val="3"/>
        </w:numPr>
        <w:autoSpaceDE w:val="0"/>
        <w:autoSpaceDN w:val="0"/>
        <w:adjustRightInd w:val="0"/>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Tang, H. S., Chen, P. F and Lung, F. (2018). Personality and Alexithymic Disparity in Obsessive-Compulsive Disorder Based on Washing and Checking. </w:t>
      </w:r>
      <w:r w:rsidRPr="009E328B">
        <w:rPr>
          <w:rFonts w:ascii="Times New Roman" w:eastAsia="Times New Roman" w:hAnsi="Times New Roman" w:cs="B Lotus"/>
          <w:i/>
          <w:iCs/>
          <w:color w:val="222222"/>
          <w:sz w:val="20"/>
          <w:szCs w:val="24"/>
          <w:shd w:val="clear" w:color="auto" w:fill="FFFFFF"/>
        </w:rPr>
        <w:t>Psychiatric Quarterly, 89</w:t>
      </w:r>
      <w:r w:rsidRPr="009E328B">
        <w:rPr>
          <w:rFonts w:ascii="Times New Roman" w:eastAsia="Times New Roman" w:hAnsi="Times New Roman" w:cs="B Lotus"/>
          <w:color w:val="222222"/>
          <w:sz w:val="20"/>
          <w:szCs w:val="24"/>
          <w:shd w:val="clear" w:color="auto" w:fill="FFFFFF"/>
        </w:rPr>
        <w:t>(2), 371-381.</w:t>
      </w:r>
    </w:p>
    <w:p w:rsidR="00384105" w:rsidRPr="009E328B" w:rsidRDefault="00384105" w:rsidP="00D63928">
      <w:pPr>
        <w:pStyle w:val="ListParagraph"/>
        <w:numPr>
          <w:ilvl w:val="0"/>
          <w:numId w:val="3"/>
        </w:numPr>
        <w:autoSpaceDE w:val="0"/>
        <w:autoSpaceDN w:val="0"/>
        <w:adjustRightInd w:val="0"/>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Trull, T. J., &amp; Sher, K. J. (1994). Relationship between the five-factor model of personality and Axis I disorders in a nonclinical sample. </w:t>
      </w:r>
      <w:r w:rsidRPr="009E328B">
        <w:rPr>
          <w:rFonts w:ascii="Times New Roman" w:eastAsia="Times New Roman" w:hAnsi="Times New Roman" w:cs="B Lotus"/>
          <w:i/>
          <w:iCs/>
          <w:color w:val="222222"/>
          <w:sz w:val="20"/>
          <w:szCs w:val="24"/>
          <w:shd w:val="clear" w:color="auto" w:fill="FFFFFF"/>
        </w:rPr>
        <w:t>Journal of abnormal psychology, 103</w:t>
      </w:r>
      <w:r w:rsidRPr="009E328B">
        <w:rPr>
          <w:rFonts w:ascii="Times New Roman" w:eastAsia="Times New Roman" w:hAnsi="Times New Roman" w:cs="B Lotus"/>
          <w:color w:val="222222"/>
          <w:sz w:val="20"/>
          <w:szCs w:val="24"/>
          <w:shd w:val="clear" w:color="auto" w:fill="FFFFFF"/>
        </w:rPr>
        <w:t>(2), 350.</w:t>
      </w:r>
    </w:p>
    <w:p w:rsidR="00384105" w:rsidRPr="009E328B" w:rsidRDefault="00384105" w:rsidP="00D63928">
      <w:pPr>
        <w:pStyle w:val="ListParagraph"/>
        <w:numPr>
          <w:ilvl w:val="0"/>
          <w:numId w:val="3"/>
        </w:numPr>
        <w:autoSpaceDE w:val="0"/>
        <w:autoSpaceDN w:val="0"/>
        <w:adjustRightInd w:val="0"/>
        <w:spacing w:after="0" w:line="24" w:lineRule="atLeast"/>
        <w:ind w:left="284"/>
        <w:jc w:val="both"/>
        <w:rPr>
          <w:rFonts w:ascii="Times New Roman" w:eastAsia="Times New Roman" w:hAnsi="Times New Roman" w:cs="B Lotus"/>
          <w:color w:val="222222"/>
          <w:sz w:val="20"/>
          <w:szCs w:val="24"/>
          <w:shd w:val="clear" w:color="auto" w:fill="FFFFFF"/>
          <w:rtl/>
        </w:rPr>
      </w:pPr>
      <w:r w:rsidRPr="009E328B">
        <w:rPr>
          <w:rFonts w:ascii="Times New Roman" w:eastAsia="Times New Roman" w:hAnsi="Times New Roman" w:cs="B Lotus"/>
          <w:color w:val="222222"/>
          <w:sz w:val="20"/>
          <w:szCs w:val="24"/>
          <w:shd w:val="clear" w:color="auto" w:fill="FFFFFF"/>
        </w:rPr>
        <w:t>Van Gelder, J. L., &amp; De Vries, R. E. (2012). Traits and states: Integrating personality and affect into a model of criminal decision making. </w:t>
      </w:r>
      <w:r w:rsidRPr="009E328B">
        <w:rPr>
          <w:rFonts w:ascii="Times New Roman" w:eastAsia="Times New Roman" w:hAnsi="Times New Roman" w:cs="B Lotus"/>
          <w:i/>
          <w:iCs/>
          <w:color w:val="222222"/>
          <w:sz w:val="20"/>
          <w:szCs w:val="24"/>
          <w:shd w:val="clear" w:color="auto" w:fill="FFFFFF"/>
        </w:rPr>
        <w:t>Criminology, 50</w:t>
      </w:r>
      <w:r w:rsidRPr="009E328B">
        <w:rPr>
          <w:rFonts w:ascii="Times New Roman" w:eastAsia="Times New Roman" w:hAnsi="Times New Roman" w:cs="B Lotus"/>
          <w:color w:val="222222"/>
          <w:sz w:val="20"/>
          <w:szCs w:val="24"/>
          <w:shd w:val="clear" w:color="auto" w:fill="FFFFFF"/>
        </w:rPr>
        <w:t>(3), 637-671.</w:t>
      </w:r>
    </w:p>
    <w:p w:rsidR="00384105" w:rsidRPr="009E328B" w:rsidRDefault="00384105" w:rsidP="00D63928">
      <w:pPr>
        <w:pStyle w:val="ListParagraph"/>
        <w:numPr>
          <w:ilvl w:val="0"/>
          <w:numId w:val="3"/>
        </w:numPr>
        <w:autoSpaceDE w:val="0"/>
        <w:autoSpaceDN w:val="0"/>
        <w:adjustRightInd w:val="0"/>
        <w:spacing w:after="0" w:line="24" w:lineRule="atLeast"/>
        <w:ind w:left="284"/>
        <w:jc w:val="both"/>
        <w:rPr>
          <w:rFonts w:ascii="Times New Roman" w:eastAsia="Times New Roman" w:hAnsi="Times New Roman" w:cs="B Lotus"/>
          <w:sz w:val="20"/>
          <w:szCs w:val="24"/>
        </w:rPr>
      </w:pPr>
      <w:r w:rsidRPr="009E328B">
        <w:rPr>
          <w:rFonts w:ascii="Times New Roman" w:eastAsia="Times New Roman" w:hAnsi="Times New Roman" w:cs="B Lotus"/>
          <w:sz w:val="20"/>
          <w:szCs w:val="24"/>
        </w:rPr>
        <w:t xml:space="preserve">Vivas, D. C., Felipe-Castano. E., &amp; Leon, B. (2019). Emotinal processing and personality as predictors of obsessive-compulsive symptoms in college students. </w:t>
      </w:r>
      <w:r w:rsidRPr="009E328B">
        <w:rPr>
          <w:rFonts w:ascii="Times New Roman" w:eastAsia="Times New Roman" w:hAnsi="Times New Roman" w:cs="B Lotus"/>
          <w:i/>
          <w:iCs/>
          <w:sz w:val="20"/>
          <w:szCs w:val="24"/>
        </w:rPr>
        <w:t>The Spanish Journal of Psychology, 22</w:t>
      </w:r>
      <w:r w:rsidRPr="009E328B">
        <w:rPr>
          <w:rFonts w:ascii="Times New Roman" w:eastAsia="Times New Roman" w:hAnsi="Times New Roman" w:cs="B Lotus"/>
          <w:sz w:val="20"/>
          <w:szCs w:val="24"/>
        </w:rPr>
        <w:t>, 1-8.</w:t>
      </w:r>
    </w:p>
    <w:p w:rsidR="00384105" w:rsidRPr="00695FF2" w:rsidRDefault="00384105" w:rsidP="009E328B">
      <w:pPr>
        <w:spacing w:line="24" w:lineRule="atLeast"/>
        <w:ind w:left="-284"/>
        <w:contextualSpacing/>
        <w:rPr>
          <w:rFonts w:ascii="Times New Roman" w:hAnsi="Times New Roman" w:cs="B Lotus"/>
          <w:color w:val="222222"/>
          <w:sz w:val="20"/>
          <w:szCs w:val="24"/>
          <w:shd w:val="clear" w:color="auto" w:fill="FFFFFF"/>
        </w:rPr>
      </w:pPr>
    </w:p>
    <w:p w:rsidR="00695FF2" w:rsidRDefault="00695FF2">
      <w:pPr>
        <w:rPr>
          <w:rFonts w:ascii="Times New Roman" w:hAnsi="Times New Roman" w:cs="B Lotus"/>
          <w:noProof/>
          <w:sz w:val="20"/>
          <w:szCs w:val="24"/>
        </w:rPr>
      </w:pPr>
      <w:r>
        <w:rPr>
          <w:rFonts w:ascii="Times New Roman" w:hAnsi="Times New Roman" w:cs="B Lotus"/>
          <w:noProof/>
          <w:sz w:val="20"/>
          <w:szCs w:val="24"/>
        </w:rPr>
        <w:br w:type="page"/>
      </w:r>
    </w:p>
    <w:p w:rsidR="00CB1035" w:rsidRDefault="00CB1035" w:rsidP="00671572">
      <w:pPr>
        <w:spacing w:line="24" w:lineRule="atLeast"/>
        <w:jc w:val="center"/>
        <w:rPr>
          <w:rFonts w:ascii="Times New Roman" w:hAnsi="Times New Roman" w:cs="B Lotus"/>
          <w:b/>
          <w:bCs/>
          <w:noProof/>
          <w:sz w:val="32"/>
          <w:szCs w:val="40"/>
          <w:rtl/>
        </w:rPr>
      </w:pPr>
      <w:r w:rsidRPr="00671572">
        <w:rPr>
          <w:rFonts w:ascii="Times New Roman" w:hAnsi="Times New Roman" w:cs="B Lotus"/>
          <w:b/>
          <w:bCs/>
          <w:noProof/>
          <w:sz w:val="32"/>
          <w:szCs w:val="40"/>
        </w:rPr>
        <w:lastRenderedPageBreak/>
        <w:t>Predicting Obsessive-Compulsive Disorder Symptoms Based on Personality Factors in Female College Students in Shiraz</w:t>
      </w:r>
    </w:p>
    <w:p w:rsidR="00671572" w:rsidRPr="00671572" w:rsidRDefault="00671572" w:rsidP="001D2536">
      <w:pPr>
        <w:pStyle w:val="NoSpacing"/>
        <w:rPr>
          <w:noProof/>
        </w:rPr>
      </w:pPr>
    </w:p>
    <w:p w:rsidR="00610A6A" w:rsidRDefault="00610A6A" w:rsidP="001D2536">
      <w:pPr>
        <w:spacing w:line="24" w:lineRule="atLeast"/>
        <w:jc w:val="center"/>
        <w:rPr>
          <w:rFonts w:ascii="Times New Roman" w:hAnsi="Times New Roman" w:cs="B Lotus"/>
          <w:b/>
          <w:bCs/>
          <w:noProof/>
          <w:sz w:val="28"/>
          <w:szCs w:val="36"/>
          <w:rtl/>
        </w:rPr>
      </w:pPr>
      <w:r w:rsidRPr="00671572">
        <w:rPr>
          <w:rFonts w:ascii="Times New Roman" w:hAnsi="Times New Roman" w:cs="B Lotus"/>
          <w:b/>
          <w:bCs/>
          <w:noProof/>
          <w:sz w:val="28"/>
          <w:szCs w:val="36"/>
        </w:rPr>
        <w:t>Shiva Zare</w:t>
      </w:r>
      <w:r w:rsidR="001D2536" w:rsidRPr="001D2536">
        <w:rPr>
          <w:rFonts w:ascii="Times New Roman" w:hAnsi="Times New Roman" w:cs="B Lotus"/>
          <w:b/>
          <w:bCs/>
          <w:noProof/>
          <w:sz w:val="28"/>
          <w:szCs w:val="36"/>
          <w:vertAlign w:val="superscript"/>
        </w:rPr>
        <w:t>1</w:t>
      </w:r>
      <w:r w:rsidRPr="00671572">
        <w:rPr>
          <w:rFonts w:ascii="Times New Roman" w:hAnsi="Times New Roman" w:cs="B Lotus"/>
          <w:b/>
          <w:bCs/>
          <w:noProof/>
          <w:sz w:val="28"/>
          <w:szCs w:val="36"/>
        </w:rPr>
        <w:t>, Seyed Mehdi Hosseini</w:t>
      </w:r>
      <w:r w:rsidRPr="001D2536">
        <w:rPr>
          <w:rFonts w:ascii="Times New Roman" w:hAnsi="Times New Roman" w:cs="B Lotus"/>
          <w:b/>
          <w:bCs/>
          <w:noProof/>
          <w:sz w:val="28"/>
          <w:szCs w:val="36"/>
          <w:vertAlign w:val="superscript"/>
        </w:rPr>
        <w:t>*</w:t>
      </w:r>
      <w:r w:rsidR="001D2536" w:rsidRPr="001D2536">
        <w:rPr>
          <w:rFonts w:ascii="Times New Roman" w:hAnsi="Times New Roman" w:cs="B Lotus"/>
          <w:b/>
          <w:bCs/>
          <w:noProof/>
          <w:sz w:val="28"/>
          <w:szCs w:val="36"/>
          <w:vertAlign w:val="superscript"/>
        </w:rPr>
        <w:t>2</w:t>
      </w:r>
    </w:p>
    <w:p w:rsidR="001D2536" w:rsidRDefault="001D2536" w:rsidP="001D2536">
      <w:pPr>
        <w:pStyle w:val="NoSpacing"/>
        <w:rPr>
          <w:noProof/>
          <w:rtl/>
        </w:rPr>
      </w:pPr>
    </w:p>
    <w:p w:rsidR="001D2536" w:rsidRPr="001D2536" w:rsidRDefault="001D2536" w:rsidP="001D2536">
      <w:pPr>
        <w:pStyle w:val="ListParagraph"/>
        <w:numPr>
          <w:ilvl w:val="0"/>
          <w:numId w:val="2"/>
        </w:numPr>
        <w:spacing w:line="24" w:lineRule="atLeast"/>
        <w:ind w:left="426"/>
        <w:jc w:val="both"/>
        <w:rPr>
          <w:rFonts w:asciiTheme="majorBidi" w:hAnsiTheme="majorBidi" w:cstheme="majorBidi"/>
          <w:rtl/>
        </w:rPr>
      </w:pPr>
      <w:r w:rsidRPr="001D2536">
        <w:rPr>
          <w:rFonts w:asciiTheme="majorBidi" w:hAnsiTheme="majorBidi" w:cstheme="majorBidi"/>
        </w:rPr>
        <w:t>M.A in Psychology, Department of Psychology. Fatemiyeh Shiraz, Institute of Higher Education. Shiraz. Iran</w:t>
      </w:r>
      <w:r>
        <w:rPr>
          <w:rFonts w:asciiTheme="majorBidi" w:hAnsiTheme="majorBidi" w:cstheme="majorBidi" w:hint="cs"/>
          <w:rtl/>
        </w:rPr>
        <w:t>.</w:t>
      </w:r>
    </w:p>
    <w:p w:rsidR="001D2536" w:rsidRPr="00D63928" w:rsidRDefault="00713B19" w:rsidP="001D2536">
      <w:pPr>
        <w:pStyle w:val="NoSpacing"/>
        <w:jc w:val="center"/>
        <w:rPr>
          <w:rFonts w:asciiTheme="majorBidi" w:hAnsiTheme="majorBidi" w:cstheme="majorBidi"/>
          <w:color w:val="000000" w:themeColor="text1"/>
          <w:sz w:val="20"/>
          <w:szCs w:val="20"/>
          <w:rtl/>
        </w:rPr>
      </w:pPr>
      <w:hyperlink r:id="rId10" w:history="1">
        <w:r w:rsidR="001D2536" w:rsidRPr="00D63928">
          <w:rPr>
            <w:rStyle w:val="Hyperlink"/>
            <w:rFonts w:asciiTheme="majorBidi" w:hAnsiTheme="majorBidi" w:cstheme="majorBidi"/>
            <w:color w:val="000000" w:themeColor="text1"/>
            <w:sz w:val="20"/>
            <w:szCs w:val="20"/>
            <w:u w:val="none"/>
          </w:rPr>
          <w:t>zare@fatemiyehshiraz.ac.ir</w:t>
        </w:r>
      </w:hyperlink>
    </w:p>
    <w:p w:rsidR="001D2536" w:rsidRDefault="001D2536" w:rsidP="001D2536">
      <w:pPr>
        <w:pStyle w:val="NoSpacing"/>
        <w:ind w:left="426"/>
        <w:rPr>
          <w:rtl/>
        </w:rPr>
      </w:pPr>
    </w:p>
    <w:p w:rsidR="001D2536" w:rsidRPr="00373443" w:rsidRDefault="001D2536" w:rsidP="001D2536">
      <w:pPr>
        <w:pStyle w:val="ListParagraph"/>
        <w:numPr>
          <w:ilvl w:val="0"/>
          <w:numId w:val="2"/>
        </w:numPr>
        <w:spacing w:line="24" w:lineRule="atLeast"/>
        <w:ind w:left="426"/>
        <w:jc w:val="both"/>
        <w:rPr>
          <w:rFonts w:asciiTheme="majorBidi" w:hAnsiTheme="majorBidi" w:cstheme="majorBidi"/>
          <w:sz w:val="20"/>
          <w:szCs w:val="20"/>
        </w:rPr>
      </w:pPr>
      <w:r w:rsidRPr="001D2536">
        <w:rPr>
          <w:rFonts w:asciiTheme="majorBidi" w:hAnsiTheme="majorBidi" w:cstheme="majorBidi"/>
        </w:rPr>
        <w:t>Ph.D in Psychology, Assistant professor, Department of Psychology. Fatemiyeh Shiraz, Institute of Higher Education. Shiraz. Iran.</w:t>
      </w:r>
    </w:p>
    <w:p w:rsidR="001D2536" w:rsidRPr="00D63928" w:rsidRDefault="00713B19" w:rsidP="001D2536">
      <w:pPr>
        <w:spacing w:line="24" w:lineRule="atLeast"/>
        <w:jc w:val="center"/>
        <w:rPr>
          <w:rFonts w:asciiTheme="majorBidi" w:hAnsiTheme="majorBidi" w:cstheme="majorBidi"/>
          <w:color w:val="000000" w:themeColor="text1"/>
          <w:sz w:val="20"/>
          <w:szCs w:val="20"/>
          <w:rtl/>
        </w:rPr>
      </w:pPr>
      <w:hyperlink r:id="rId11" w:history="1">
        <w:r w:rsidR="001D2536" w:rsidRPr="00D63928">
          <w:rPr>
            <w:rStyle w:val="Hyperlink"/>
            <w:rFonts w:asciiTheme="majorBidi" w:hAnsiTheme="majorBidi" w:cstheme="majorBidi"/>
            <w:color w:val="000000" w:themeColor="text1"/>
            <w:sz w:val="20"/>
            <w:szCs w:val="20"/>
            <w:u w:val="none"/>
          </w:rPr>
          <w:t>Sayedmehdi.hosseini@gmail.com</w:t>
        </w:r>
      </w:hyperlink>
    </w:p>
    <w:p w:rsidR="001D2536" w:rsidRPr="00671572" w:rsidRDefault="001D2536" w:rsidP="001D2536">
      <w:pPr>
        <w:pStyle w:val="NoSpacing"/>
        <w:rPr>
          <w:rtl/>
          <w:lang w:bidi="fa-IR"/>
        </w:rPr>
      </w:pPr>
    </w:p>
    <w:p w:rsidR="00CB1035" w:rsidRPr="00671572" w:rsidRDefault="00CB1035" w:rsidP="00671572">
      <w:pPr>
        <w:pStyle w:val="BodyText3"/>
        <w:bidi w:val="0"/>
        <w:ind w:left="426" w:right="425"/>
        <w:jc w:val="left"/>
        <w:rPr>
          <w:rFonts w:cs="B Lotus"/>
          <w:b/>
          <w:bCs/>
          <w:sz w:val="22"/>
        </w:rPr>
      </w:pPr>
      <w:r w:rsidRPr="00671572">
        <w:rPr>
          <w:rFonts w:cs="B Lotus"/>
          <w:b/>
          <w:bCs/>
          <w:sz w:val="22"/>
        </w:rPr>
        <w:t>Abstract</w:t>
      </w:r>
    </w:p>
    <w:p w:rsidR="00CB1035" w:rsidRDefault="00CB1035" w:rsidP="00671572">
      <w:pPr>
        <w:spacing w:line="240" w:lineRule="auto"/>
        <w:ind w:left="426" w:right="425" w:hanging="15"/>
        <w:jc w:val="both"/>
        <w:rPr>
          <w:rFonts w:ascii="Times New Roman" w:hAnsi="Times New Roman" w:cs="B Lotus"/>
          <w:color w:val="000000"/>
          <w:szCs w:val="28"/>
          <w:shd w:val="clear" w:color="auto" w:fill="FFFFFF"/>
          <w:rtl/>
        </w:rPr>
      </w:pPr>
      <w:r w:rsidRPr="00671572">
        <w:rPr>
          <w:rFonts w:ascii="Times New Roman" w:hAnsi="Times New Roman" w:cs="B Lotus"/>
          <w:szCs w:val="28"/>
        </w:rPr>
        <w:t>The present study was aimed to examine the personality factors as predictors of Obsessive-Compulsive Disorder. The present study was a descriptive correlational study. The statistical society of this study included all female college students studying at universities in Shiraz city during 2019-2020</w:t>
      </w:r>
      <w:r w:rsidRPr="00671572">
        <w:rPr>
          <w:rFonts w:ascii="Times New Roman" w:hAnsi="Times New Roman" w:cs="B Lotus"/>
          <w:szCs w:val="28"/>
          <w:rtl/>
        </w:rPr>
        <w:t xml:space="preserve"> </w:t>
      </w:r>
      <w:r w:rsidRPr="00671572">
        <w:rPr>
          <w:rFonts w:ascii="Times New Roman" w:hAnsi="Times New Roman" w:cs="B Lotus"/>
          <w:szCs w:val="28"/>
        </w:rPr>
        <w:t xml:space="preserve">among which 256 students were selected through multi stage cluster sampling and then questionnaires were distributed among them. In order to collect data were used the Padua Inventory-Washington State University Revision and Hexaco-60 questionnaire. </w:t>
      </w:r>
      <w:r w:rsidRPr="00671572">
        <w:rPr>
          <w:rFonts w:ascii="Times New Roman" w:hAnsi="Times New Roman" w:cs="B Lotus"/>
          <w:color w:val="000000"/>
          <w:szCs w:val="28"/>
          <w:shd w:val="clear" w:color="auto" w:fill="FFFFFF"/>
        </w:rPr>
        <w:t xml:space="preserve">The data were analyzed through Pearson correlation coefficient, multiple linear </w:t>
      </w:r>
      <w:proofErr w:type="gramStart"/>
      <w:r w:rsidRPr="00671572">
        <w:rPr>
          <w:rFonts w:ascii="Times New Roman" w:hAnsi="Times New Roman" w:cs="B Lotus"/>
          <w:color w:val="000000"/>
          <w:szCs w:val="28"/>
          <w:shd w:val="clear" w:color="auto" w:fill="FFFFFF"/>
        </w:rPr>
        <w:t>regression</w:t>
      </w:r>
      <w:proofErr w:type="gramEnd"/>
      <w:r w:rsidRPr="00671572">
        <w:rPr>
          <w:rFonts w:ascii="Times New Roman" w:hAnsi="Times New Roman" w:cs="B Lotus"/>
          <w:color w:val="000000"/>
          <w:szCs w:val="28"/>
          <w:shd w:val="clear" w:color="auto" w:fill="FFFFFF"/>
        </w:rPr>
        <w:t xml:space="preserve"> with SPSS-16 software. The results of this study showed that</w:t>
      </w:r>
      <w:r w:rsidR="00A74257" w:rsidRPr="00671572">
        <w:rPr>
          <w:rFonts w:ascii="Times New Roman" w:hAnsi="Times New Roman" w:cs="B Lotus"/>
          <w:color w:val="000000"/>
          <w:szCs w:val="28"/>
          <w:shd w:val="clear" w:color="auto" w:fill="FFFFFF"/>
        </w:rPr>
        <w:t xml:space="preserve"> </w:t>
      </w:r>
      <w:r w:rsidRPr="00671572">
        <w:rPr>
          <w:rFonts w:ascii="Times New Roman" w:hAnsi="Times New Roman" w:cs="B Lotus"/>
          <w:color w:val="000000"/>
          <w:szCs w:val="28"/>
          <w:shd w:val="clear" w:color="auto" w:fill="FFFFFF"/>
        </w:rPr>
        <w:t>among personality dimensions, honesty/humility, extraversion, agreeableness and conscientiousness have significantly negative correlation with Obsessive-Compulsive Disorder symptoms and among them only conscientiousness (Beta=-0.18) could significantly predict Obsessive-Compulsive Disorder symptoms.</w:t>
      </w:r>
      <w:r w:rsidR="00A74257" w:rsidRPr="00671572">
        <w:rPr>
          <w:rFonts w:ascii="Times New Roman" w:hAnsi="Times New Roman" w:cs="B Lotus"/>
          <w:color w:val="000000"/>
          <w:szCs w:val="28"/>
          <w:shd w:val="clear" w:color="auto" w:fill="FFFFFF"/>
        </w:rPr>
        <w:t xml:space="preserve"> </w:t>
      </w:r>
      <w:r w:rsidRPr="00671572">
        <w:rPr>
          <w:rFonts w:ascii="Times New Roman" w:hAnsi="Times New Roman" w:cs="B Lotus"/>
          <w:color w:val="000000"/>
          <w:szCs w:val="28"/>
          <w:shd w:val="clear" w:color="auto" w:fill="FFFFFF"/>
        </w:rPr>
        <w:t xml:space="preserve">Based on results of this study it can be concluded that </w:t>
      </w:r>
      <w:r w:rsidR="00A74257" w:rsidRPr="00671572">
        <w:rPr>
          <w:rFonts w:ascii="Times New Roman" w:hAnsi="Times New Roman" w:cs="B Lotus"/>
          <w:color w:val="000000"/>
          <w:szCs w:val="28"/>
          <w:shd w:val="clear" w:color="auto" w:fill="FFFFFF"/>
        </w:rPr>
        <w:t>conscientiousness has</w:t>
      </w:r>
      <w:r w:rsidRPr="00671572">
        <w:rPr>
          <w:rFonts w:ascii="Times New Roman" w:hAnsi="Times New Roman" w:cs="B Lotus"/>
          <w:color w:val="000000"/>
          <w:szCs w:val="28"/>
          <w:shd w:val="clear" w:color="auto" w:fill="FFFFFF"/>
        </w:rPr>
        <w:t xml:space="preserve"> more important role in predicting Obsessive-Compulsive Disorder symptoms a</w:t>
      </w:r>
      <w:r w:rsidR="00A74257" w:rsidRPr="00671572">
        <w:rPr>
          <w:rFonts w:ascii="Times New Roman" w:hAnsi="Times New Roman" w:cs="B Lotus"/>
          <w:color w:val="000000"/>
          <w:szCs w:val="28"/>
          <w:shd w:val="clear" w:color="auto" w:fill="FFFFFF"/>
        </w:rPr>
        <w:t>nd in vulnerability</w:t>
      </w:r>
      <w:r w:rsidRPr="00671572">
        <w:rPr>
          <w:rFonts w:ascii="Times New Roman" w:hAnsi="Times New Roman" w:cs="B Lotus"/>
          <w:color w:val="000000"/>
          <w:szCs w:val="28"/>
          <w:shd w:val="clear" w:color="auto" w:fill="FFFFFF"/>
        </w:rPr>
        <w:t xml:space="preserve"> to this disorder. Since mental health is an important factor in quality of life, psychotherapists can keep </w:t>
      </w:r>
      <w:proofErr w:type="gramStart"/>
      <w:r w:rsidRPr="00671572">
        <w:rPr>
          <w:rFonts w:ascii="Times New Roman" w:hAnsi="Times New Roman" w:cs="B Lotus"/>
          <w:color w:val="000000"/>
          <w:szCs w:val="28"/>
          <w:shd w:val="clear" w:color="auto" w:fill="FFFFFF"/>
        </w:rPr>
        <w:t>these</w:t>
      </w:r>
      <w:proofErr w:type="gramEnd"/>
      <w:r w:rsidRPr="00671572">
        <w:rPr>
          <w:rFonts w:ascii="Times New Roman" w:hAnsi="Times New Roman" w:cs="B Lotus"/>
          <w:color w:val="000000"/>
          <w:szCs w:val="28"/>
          <w:shd w:val="clear" w:color="auto" w:fill="FFFFFF"/>
        </w:rPr>
        <w:t xml:space="preserve"> information in mind during </w:t>
      </w:r>
      <w:r w:rsidR="00A74257" w:rsidRPr="00671572">
        <w:rPr>
          <w:rFonts w:ascii="Times New Roman" w:hAnsi="Times New Roman" w:cs="B Lotus"/>
          <w:color w:val="000000"/>
          <w:szCs w:val="28"/>
          <w:shd w:val="clear" w:color="auto" w:fill="FFFFFF"/>
        </w:rPr>
        <w:t>diagnosing</w:t>
      </w:r>
      <w:r w:rsidRPr="00671572">
        <w:rPr>
          <w:rFonts w:ascii="Times New Roman" w:hAnsi="Times New Roman" w:cs="B Lotus"/>
          <w:color w:val="000000"/>
          <w:szCs w:val="28"/>
          <w:shd w:val="clear" w:color="auto" w:fill="FFFFFF"/>
        </w:rPr>
        <w:t xml:space="preserve"> and therapy sessions</w:t>
      </w:r>
      <w:r w:rsidR="00A74257" w:rsidRPr="00671572">
        <w:rPr>
          <w:rFonts w:ascii="Times New Roman" w:hAnsi="Times New Roman" w:cs="B Lotus"/>
          <w:color w:val="000000"/>
          <w:szCs w:val="28"/>
          <w:shd w:val="clear" w:color="auto" w:fill="FFFFFF"/>
        </w:rPr>
        <w:t>.</w:t>
      </w:r>
    </w:p>
    <w:p w:rsidR="001D2536" w:rsidRPr="00671572" w:rsidRDefault="001D2536" w:rsidP="001D2536">
      <w:pPr>
        <w:pStyle w:val="NoSpacing"/>
        <w:rPr>
          <w:shd w:val="clear" w:color="auto" w:fill="FFFFFF"/>
        </w:rPr>
      </w:pPr>
    </w:p>
    <w:p w:rsidR="00A74257" w:rsidRDefault="00A74257" w:rsidP="00671572">
      <w:pPr>
        <w:spacing w:line="240" w:lineRule="auto"/>
        <w:ind w:left="426" w:right="425" w:hanging="15"/>
        <w:jc w:val="both"/>
        <w:rPr>
          <w:rFonts w:ascii="Times New Roman" w:hAnsi="Times New Roman" w:cs="B Lotus"/>
          <w:szCs w:val="28"/>
          <w:rtl/>
        </w:rPr>
      </w:pPr>
      <w:r w:rsidRPr="00671572">
        <w:rPr>
          <w:rFonts w:ascii="Times New Roman" w:hAnsi="Times New Roman" w:cs="B Lotus"/>
          <w:b/>
          <w:bCs/>
          <w:color w:val="000000"/>
          <w:szCs w:val="28"/>
          <w:shd w:val="clear" w:color="auto" w:fill="FFFFFF"/>
        </w:rPr>
        <w:t>Keyword:</w:t>
      </w:r>
      <w:r w:rsidRPr="00671572">
        <w:rPr>
          <w:rFonts w:ascii="Times New Roman" w:hAnsi="Times New Roman" w:cs="B Lotus"/>
          <w:color w:val="000000"/>
          <w:szCs w:val="28"/>
          <w:shd w:val="clear" w:color="auto" w:fill="FFFFFF"/>
        </w:rPr>
        <w:t xml:space="preserve"> </w:t>
      </w:r>
      <w:r w:rsidRPr="00671572">
        <w:rPr>
          <w:rFonts w:ascii="Times New Roman" w:hAnsi="Times New Roman" w:cs="B Lotus"/>
          <w:szCs w:val="28"/>
        </w:rPr>
        <w:t>Obsessive-Compulsive Disorder, Personality factors, Female college students</w:t>
      </w:r>
    </w:p>
    <w:p w:rsidR="005709D4" w:rsidRDefault="005709D4" w:rsidP="00671572">
      <w:pPr>
        <w:spacing w:line="240" w:lineRule="auto"/>
        <w:ind w:left="426" w:right="425" w:hanging="15"/>
        <w:jc w:val="both"/>
        <w:rPr>
          <w:rFonts w:ascii="Times New Roman" w:hAnsi="Times New Roman" w:cs="B Lotus"/>
          <w:noProof/>
          <w:szCs w:val="28"/>
          <w:rtl/>
          <w:lang w:bidi="fa-IR"/>
        </w:rPr>
      </w:pPr>
    </w:p>
    <w:p w:rsidR="005709D4" w:rsidRDefault="005709D4" w:rsidP="00671572">
      <w:pPr>
        <w:spacing w:line="240" w:lineRule="auto"/>
        <w:ind w:left="426" w:right="425" w:hanging="15"/>
        <w:jc w:val="both"/>
        <w:rPr>
          <w:rFonts w:ascii="Times New Roman" w:hAnsi="Times New Roman" w:cs="B Lotus"/>
          <w:noProof/>
          <w:szCs w:val="28"/>
          <w:rtl/>
          <w:lang w:bidi="fa-IR"/>
        </w:rPr>
      </w:pPr>
    </w:p>
    <w:p w:rsidR="005709D4" w:rsidRPr="00671572" w:rsidRDefault="005709D4" w:rsidP="00671572">
      <w:pPr>
        <w:spacing w:line="240" w:lineRule="auto"/>
        <w:ind w:left="426" w:right="425" w:hanging="15"/>
        <w:jc w:val="both"/>
        <w:rPr>
          <w:rFonts w:ascii="Times New Roman" w:hAnsi="Times New Roman" w:cs="B Lotus"/>
          <w:noProof/>
          <w:szCs w:val="28"/>
          <w:rtl/>
          <w:lang w:bidi="fa-IR"/>
        </w:rPr>
      </w:pPr>
    </w:p>
    <w:p w:rsidR="0082504C" w:rsidRPr="0082504C" w:rsidRDefault="005709D4" w:rsidP="0082504C">
      <w:pPr>
        <w:bidi/>
        <w:rPr>
          <w:rFonts w:cs="B Zar"/>
          <w:sz w:val="28"/>
          <w:szCs w:val="28"/>
          <w:rtl/>
          <w:lang w:bidi="fa-IR"/>
        </w:rPr>
      </w:pPr>
      <w:r>
        <w:rPr>
          <w:rFonts w:cs="B Zar"/>
          <w:noProof/>
          <w:sz w:val="28"/>
          <w:szCs w:val="28"/>
          <w:rtl/>
        </w:rPr>
        <w:drawing>
          <wp:inline distT="0" distB="0" distL="0" distR="0">
            <wp:extent cx="5857418" cy="1261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5862114" cy="1262553"/>
                    </a:xfrm>
                    <a:prstGeom prst="rect">
                      <a:avLst/>
                    </a:prstGeom>
                  </pic:spPr>
                </pic:pic>
              </a:graphicData>
            </a:graphic>
          </wp:inline>
        </w:drawing>
      </w:r>
    </w:p>
    <w:sectPr w:rsidR="0082504C" w:rsidRPr="0082504C" w:rsidSect="00245C11">
      <w:headerReference w:type="even" r:id="rId13"/>
      <w:headerReference w:type="default" r:id="rId14"/>
      <w:footerReference w:type="even" r:id="rId15"/>
      <w:footerReference w:type="default" r:id="rId16"/>
      <w:footerReference w:type="first" r:id="rId17"/>
      <w:footnotePr>
        <w:numRestart w:val="eachPage"/>
      </w:footnotePr>
      <w:pgSz w:w="11907" w:h="16840" w:code="9"/>
      <w:pgMar w:top="1134" w:right="1134" w:bottom="1134" w:left="1134" w:header="1134" w:footer="1134" w:gutter="0"/>
      <w:pgNumType w:start="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19" w:rsidRDefault="00713B19" w:rsidP="00043294">
      <w:pPr>
        <w:spacing w:after="0" w:line="240" w:lineRule="auto"/>
      </w:pPr>
      <w:r>
        <w:separator/>
      </w:r>
    </w:p>
  </w:endnote>
  <w:endnote w:type="continuationSeparator" w:id="0">
    <w:p w:rsidR="00713B19" w:rsidRDefault="00713B19" w:rsidP="0004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altName w:val="Arial"/>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16230354"/>
      <w:docPartObj>
        <w:docPartGallery w:val="Page Numbers (Bottom of Page)"/>
        <w:docPartUnique/>
      </w:docPartObj>
    </w:sdtPr>
    <w:sdtEndPr>
      <w:rPr>
        <w:noProof/>
      </w:rPr>
    </w:sdtEndPr>
    <w:sdtContent>
      <w:p w:rsidR="004618CC" w:rsidRDefault="004618CC" w:rsidP="00245C11">
        <w:pPr>
          <w:pStyle w:val="Footer"/>
          <w:bidi/>
          <w:jc w:val="center"/>
        </w:pPr>
        <w:r>
          <w:fldChar w:fldCharType="begin"/>
        </w:r>
        <w:r>
          <w:instrText xml:space="preserve"> PAGE   \* MERGEFORMAT </w:instrText>
        </w:r>
        <w:r>
          <w:fldChar w:fldCharType="separate"/>
        </w:r>
        <w:r w:rsidR="00F21749">
          <w:rPr>
            <w:noProof/>
            <w:rtl/>
          </w:rPr>
          <w:t>52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38414047"/>
      <w:docPartObj>
        <w:docPartGallery w:val="Page Numbers (Bottom of Page)"/>
        <w:docPartUnique/>
      </w:docPartObj>
    </w:sdtPr>
    <w:sdtEndPr>
      <w:rPr>
        <w:noProof/>
      </w:rPr>
    </w:sdtEndPr>
    <w:sdtContent>
      <w:p w:rsidR="004618CC" w:rsidRDefault="004618CC" w:rsidP="00245C11">
        <w:pPr>
          <w:pStyle w:val="Footer"/>
          <w:bidi/>
          <w:jc w:val="center"/>
        </w:pPr>
        <w:r>
          <w:fldChar w:fldCharType="begin"/>
        </w:r>
        <w:r>
          <w:instrText xml:space="preserve"> PAGE   \* MERGEFORMAT </w:instrText>
        </w:r>
        <w:r>
          <w:fldChar w:fldCharType="separate"/>
        </w:r>
        <w:r w:rsidR="00F21749">
          <w:rPr>
            <w:noProof/>
            <w:rtl/>
          </w:rPr>
          <w:t>53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97040296"/>
      <w:docPartObj>
        <w:docPartGallery w:val="Page Numbers (Bottom of Page)"/>
        <w:docPartUnique/>
      </w:docPartObj>
    </w:sdtPr>
    <w:sdtEndPr>
      <w:rPr>
        <w:noProof/>
      </w:rPr>
    </w:sdtEndPr>
    <w:sdtContent>
      <w:p w:rsidR="004618CC" w:rsidRDefault="004618CC" w:rsidP="00245C11">
        <w:pPr>
          <w:pStyle w:val="Footer"/>
          <w:bidi/>
          <w:jc w:val="center"/>
        </w:pPr>
        <w:r>
          <w:fldChar w:fldCharType="begin"/>
        </w:r>
        <w:r>
          <w:instrText xml:space="preserve"> PAGE   \* MERGEFORMAT </w:instrText>
        </w:r>
        <w:r>
          <w:fldChar w:fldCharType="separate"/>
        </w:r>
        <w:r w:rsidR="00F21749">
          <w:rPr>
            <w:noProof/>
            <w:rtl/>
          </w:rPr>
          <w:t>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19" w:rsidRDefault="00713B19" w:rsidP="00043294">
      <w:pPr>
        <w:spacing w:after="0" w:line="240" w:lineRule="auto"/>
      </w:pPr>
      <w:r>
        <w:separator/>
      </w:r>
    </w:p>
  </w:footnote>
  <w:footnote w:type="continuationSeparator" w:id="0">
    <w:p w:rsidR="00713B19" w:rsidRDefault="00713B19" w:rsidP="00043294">
      <w:pPr>
        <w:spacing w:after="0" w:line="240" w:lineRule="auto"/>
      </w:pPr>
      <w:r>
        <w:continuationSeparator/>
      </w:r>
    </w:p>
  </w:footnote>
  <w:footnote w:id="1">
    <w:p w:rsidR="004618CC" w:rsidRPr="005C0325" w:rsidRDefault="004618CC" w:rsidP="0082504C">
      <w:pPr>
        <w:pStyle w:val="FootnoteText"/>
        <w:rPr>
          <w:rFonts w:asciiTheme="majorBidi" w:hAnsiTheme="majorBidi" w:cstheme="majorBidi"/>
          <w:rtl/>
          <w:lang w:bidi="fa-IR"/>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obsessive-compulsive disorder</w:t>
      </w:r>
    </w:p>
  </w:footnote>
  <w:footnote w:id="2">
    <w:p w:rsidR="004618CC" w:rsidRPr="005C0325" w:rsidRDefault="004618CC" w:rsidP="0082504C">
      <w:pPr>
        <w:pStyle w:val="FootnoteText"/>
        <w:rPr>
          <w:rFonts w:asciiTheme="majorBidi" w:hAnsiTheme="majorBidi" w:cstheme="majorBidi"/>
          <w:lang w:bidi="fa-IR"/>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w:t>
      </w:r>
      <w:r w:rsidRPr="005C0325">
        <w:rPr>
          <w:rFonts w:asciiTheme="majorBidi" w:hAnsiTheme="majorBidi" w:cstheme="majorBidi"/>
          <w:lang w:bidi="fa-IR"/>
        </w:rPr>
        <w:t>obsessions</w:t>
      </w:r>
    </w:p>
  </w:footnote>
  <w:footnote w:id="3">
    <w:p w:rsidR="004618CC" w:rsidRPr="005C0325" w:rsidRDefault="004618CC" w:rsidP="0082504C">
      <w:pPr>
        <w:pStyle w:val="FootnoteText"/>
        <w:rPr>
          <w:rFonts w:asciiTheme="majorBidi" w:hAnsiTheme="majorBidi" w:cstheme="majorBidi"/>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compulsions</w:t>
      </w:r>
    </w:p>
  </w:footnote>
  <w:footnote w:id="4">
    <w:p w:rsidR="004618CC" w:rsidRPr="005C0325" w:rsidRDefault="004618CC" w:rsidP="00434AA8">
      <w:pPr>
        <w:pStyle w:val="FootnoteText"/>
        <w:rPr>
          <w:rFonts w:asciiTheme="majorBidi" w:hAnsiTheme="majorBidi" w:cstheme="majorBidi"/>
          <w:rtl/>
          <w:lang w:bidi="fa-IR"/>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w:t>
      </w:r>
      <w:r w:rsidRPr="005C0325">
        <w:rPr>
          <w:rFonts w:asciiTheme="majorBidi" w:hAnsiTheme="majorBidi" w:cstheme="majorBidi"/>
          <w:lang w:bidi="fa-IR"/>
        </w:rPr>
        <w:t>Shultz</w:t>
      </w:r>
    </w:p>
  </w:footnote>
  <w:footnote w:id="5">
    <w:p w:rsidR="004618CC" w:rsidRPr="005C0325" w:rsidRDefault="004618CC" w:rsidP="00434AA8">
      <w:pPr>
        <w:pStyle w:val="FootnoteText"/>
        <w:rPr>
          <w:rFonts w:asciiTheme="majorBidi" w:hAnsiTheme="majorBidi" w:cstheme="majorBidi"/>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agreeableness</w:t>
      </w:r>
    </w:p>
  </w:footnote>
  <w:footnote w:id="6">
    <w:p w:rsidR="004618CC" w:rsidRPr="005C0325" w:rsidRDefault="004618CC" w:rsidP="00434AA8">
      <w:pPr>
        <w:pStyle w:val="FootnoteText"/>
        <w:rPr>
          <w:rFonts w:asciiTheme="majorBidi" w:hAnsiTheme="majorBidi" w:cstheme="majorBidi"/>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conscientiousness</w:t>
      </w:r>
    </w:p>
  </w:footnote>
  <w:footnote w:id="7">
    <w:p w:rsidR="004618CC" w:rsidRPr="005C0325" w:rsidRDefault="004618CC" w:rsidP="00434AA8">
      <w:pPr>
        <w:pStyle w:val="FootnoteText"/>
        <w:rPr>
          <w:rFonts w:asciiTheme="majorBidi" w:hAnsiTheme="majorBidi" w:cstheme="majorBidi"/>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openness</w:t>
      </w:r>
    </w:p>
  </w:footnote>
  <w:footnote w:id="8">
    <w:p w:rsidR="004618CC" w:rsidRPr="005C0325" w:rsidRDefault="004618CC" w:rsidP="000E24BD">
      <w:pPr>
        <w:pStyle w:val="FootnoteText"/>
        <w:rPr>
          <w:rFonts w:asciiTheme="majorBidi" w:hAnsiTheme="majorBidi" w:cstheme="majorBidi"/>
          <w:lang w:bidi="fa-IR"/>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w:t>
      </w:r>
      <w:r w:rsidRPr="005C0325">
        <w:rPr>
          <w:rFonts w:asciiTheme="majorBidi" w:hAnsiTheme="majorBidi" w:cstheme="majorBidi"/>
          <w:lang w:bidi="fa-IR"/>
        </w:rPr>
        <w:t>Barlow and Durand</w:t>
      </w:r>
    </w:p>
  </w:footnote>
  <w:footnote w:id="9">
    <w:p w:rsidR="004618CC" w:rsidRDefault="004618CC">
      <w:pPr>
        <w:pStyle w:val="FootnoteText"/>
        <w:rPr>
          <w:rtl/>
          <w:lang w:bidi="fa-IR"/>
        </w:rPr>
      </w:pPr>
      <w:r>
        <w:rPr>
          <w:rStyle w:val="FootnoteReference"/>
        </w:rPr>
        <w:footnoteRef/>
      </w:r>
      <w:r>
        <w:t xml:space="preserve"> </w:t>
      </w:r>
      <w:r w:rsidRPr="00695FF2">
        <w:rPr>
          <w:rFonts w:ascii="Times New Roman" w:hAnsi="Times New Roman" w:cs="B Lotus"/>
          <w:szCs w:val="24"/>
          <w:lang w:bidi="fa-IR"/>
        </w:rPr>
        <w:t>Inchausti, Delgado and Prieto</w:t>
      </w:r>
    </w:p>
  </w:footnote>
  <w:footnote w:id="10">
    <w:p w:rsidR="004618CC" w:rsidRDefault="004618CC">
      <w:pPr>
        <w:pStyle w:val="FootnoteText"/>
        <w:rPr>
          <w:rtl/>
          <w:lang w:bidi="fa-IR"/>
        </w:rPr>
      </w:pPr>
      <w:r>
        <w:rPr>
          <w:rStyle w:val="FootnoteReference"/>
        </w:rPr>
        <w:footnoteRef/>
      </w:r>
      <w:r>
        <w:t xml:space="preserve"> </w:t>
      </w:r>
      <w:r w:rsidRPr="00695FF2">
        <w:rPr>
          <w:rFonts w:ascii="Times New Roman" w:hAnsi="Times New Roman" w:cs="B Lotus"/>
          <w:color w:val="222222"/>
          <w:szCs w:val="24"/>
          <w:shd w:val="clear" w:color="auto" w:fill="FFFFFF"/>
        </w:rPr>
        <w:t>Samuels, Bienvenu, Krasnow, Wang, Grados and Cullen</w:t>
      </w:r>
    </w:p>
  </w:footnote>
  <w:footnote w:id="11">
    <w:p w:rsidR="004618CC" w:rsidRPr="005C0325" w:rsidRDefault="004618CC">
      <w:pPr>
        <w:pStyle w:val="FootnoteText"/>
        <w:rPr>
          <w:rFonts w:asciiTheme="majorBidi" w:hAnsiTheme="majorBidi" w:cstheme="majorBidi"/>
          <w:rtl/>
          <w:lang w:bidi="fa-IR"/>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Padua Inventory-Washington State University Revision</w:t>
      </w:r>
    </w:p>
  </w:footnote>
  <w:footnote w:id="12">
    <w:p w:rsidR="004618CC" w:rsidRPr="005C0325" w:rsidRDefault="004618CC" w:rsidP="002778A4">
      <w:pPr>
        <w:pStyle w:val="FootnoteText"/>
        <w:rPr>
          <w:rFonts w:asciiTheme="majorBidi" w:hAnsiTheme="majorBidi" w:cstheme="majorBidi"/>
          <w:lang w:bidi="fa-IR"/>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w:t>
      </w:r>
      <w:r w:rsidRPr="005C0325">
        <w:rPr>
          <w:rFonts w:asciiTheme="majorBidi" w:hAnsiTheme="majorBidi" w:cstheme="majorBidi"/>
          <w:lang w:bidi="fa-IR"/>
        </w:rPr>
        <w:t>Sanavio</w:t>
      </w:r>
    </w:p>
  </w:footnote>
  <w:footnote w:id="13">
    <w:p w:rsidR="004618CC" w:rsidRPr="005C0325" w:rsidRDefault="004618CC" w:rsidP="004F4B06">
      <w:pPr>
        <w:pStyle w:val="FootnoteText"/>
        <w:rPr>
          <w:rFonts w:asciiTheme="majorBidi" w:hAnsiTheme="majorBidi" w:cstheme="majorBidi"/>
          <w:lang w:bidi="fa-IR"/>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w:t>
      </w:r>
      <w:r w:rsidRPr="005C0325">
        <w:rPr>
          <w:rFonts w:asciiTheme="majorBidi" w:hAnsiTheme="majorBidi" w:cstheme="majorBidi"/>
          <w:lang w:bidi="fa-IR"/>
        </w:rPr>
        <w:t>Burns,</w:t>
      </w:r>
      <w:r w:rsidRPr="005C0325">
        <w:rPr>
          <w:rFonts w:asciiTheme="majorBidi" w:hAnsiTheme="majorBidi" w:cstheme="majorBidi"/>
        </w:rPr>
        <w:t xml:space="preserve"> Keortge,</w:t>
      </w:r>
      <w:r w:rsidRPr="005C0325">
        <w:rPr>
          <w:rFonts w:asciiTheme="majorBidi" w:hAnsiTheme="majorBidi" w:cstheme="majorBidi"/>
          <w:lang w:bidi="fa-IR"/>
        </w:rPr>
        <w:t xml:space="preserve"> Formea and Sternberger</w:t>
      </w:r>
    </w:p>
  </w:footnote>
  <w:footnote w:id="14">
    <w:p w:rsidR="004618CC" w:rsidRDefault="004618CC">
      <w:pPr>
        <w:pStyle w:val="FootnoteText"/>
        <w:rPr>
          <w:rtl/>
          <w:lang w:bidi="fa-IR"/>
        </w:rPr>
      </w:pPr>
      <w:r>
        <w:rPr>
          <w:rStyle w:val="FootnoteReference"/>
        </w:rPr>
        <w:footnoteRef/>
      </w:r>
      <w:r>
        <w:t xml:space="preserve"> </w:t>
      </w:r>
      <w:r w:rsidRPr="00695FF2">
        <w:rPr>
          <w:rFonts w:ascii="Times New Roman" w:hAnsi="Times New Roman" w:cs="B Lotus"/>
          <w:color w:val="222222"/>
          <w:szCs w:val="24"/>
          <w:shd w:val="clear" w:color="auto" w:fill="FFFFFF"/>
        </w:rPr>
        <w:t>Pang, Wang, Zhu and Zhang</w:t>
      </w:r>
    </w:p>
  </w:footnote>
  <w:footnote w:id="15">
    <w:p w:rsidR="004618CC" w:rsidRPr="005C0325" w:rsidRDefault="004618CC" w:rsidP="002778A4">
      <w:pPr>
        <w:pStyle w:val="FootnoteText"/>
        <w:rPr>
          <w:rFonts w:asciiTheme="majorBidi" w:hAnsiTheme="majorBidi" w:cstheme="majorBidi"/>
          <w:rtl/>
          <w:lang w:bidi="fa-IR"/>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w:t>
      </w:r>
      <w:r w:rsidRPr="005C0325">
        <w:rPr>
          <w:rFonts w:asciiTheme="majorBidi" w:hAnsiTheme="majorBidi" w:cstheme="majorBidi"/>
          <w:color w:val="000000"/>
          <w:lang w:bidi="fa-IR"/>
        </w:rPr>
        <w:t>OCI-R</w:t>
      </w:r>
    </w:p>
  </w:footnote>
  <w:footnote w:id="16">
    <w:p w:rsidR="004618CC" w:rsidRPr="005C0325" w:rsidRDefault="004618CC">
      <w:pPr>
        <w:pStyle w:val="FootnoteText"/>
        <w:rPr>
          <w:rFonts w:asciiTheme="majorBidi" w:hAnsiTheme="majorBidi" w:cstheme="majorBidi"/>
          <w:rtl/>
          <w:lang w:bidi="fa-IR"/>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Hexaco-60 questionnaire</w:t>
      </w:r>
    </w:p>
  </w:footnote>
  <w:footnote w:id="17">
    <w:p w:rsidR="004618CC" w:rsidRDefault="004618CC">
      <w:pPr>
        <w:pStyle w:val="FootnoteText"/>
        <w:rPr>
          <w:rtl/>
          <w:lang w:bidi="fa-IR"/>
        </w:rPr>
      </w:pPr>
      <w:r>
        <w:rPr>
          <w:rStyle w:val="FootnoteReference"/>
        </w:rPr>
        <w:footnoteRef/>
      </w:r>
      <w:r>
        <w:t xml:space="preserve"> </w:t>
      </w:r>
      <w:r w:rsidRPr="00695FF2">
        <w:rPr>
          <w:rFonts w:ascii="Times New Roman" w:hAnsi="Times New Roman" w:cs="B Lotus"/>
          <w:color w:val="222222"/>
          <w:szCs w:val="24"/>
          <w:shd w:val="clear" w:color="auto" w:fill="FFFFFF"/>
        </w:rPr>
        <w:t>Grisham, Fullana, Mataix-Cols, Moffitt, Caspi and Poulton,</w:t>
      </w:r>
    </w:p>
  </w:footnote>
  <w:footnote w:id="18">
    <w:p w:rsidR="004618CC" w:rsidRDefault="004618CC">
      <w:pPr>
        <w:pStyle w:val="FootnoteText"/>
        <w:rPr>
          <w:rtl/>
          <w:lang w:bidi="fa-IR"/>
        </w:rPr>
      </w:pPr>
      <w:r>
        <w:rPr>
          <w:rStyle w:val="FootnoteReference"/>
        </w:rPr>
        <w:footnoteRef/>
      </w:r>
      <w:r>
        <w:t xml:space="preserve"> </w:t>
      </w:r>
      <w:r w:rsidRPr="00695FF2">
        <w:rPr>
          <w:rFonts w:ascii="Times New Roman" w:hAnsi="Times New Roman" w:cs="B Lotus"/>
          <w:color w:val="222222"/>
          <w:szCs w:val="24"/>
          <w:shd w:val="clear" w:color="auto" w:fill="FFFFFF"/>
        </w:rPr>
        <w:t>Fullana, Mataix‐Cols, Trujillo, Caseras, Serrano and Alonso</w:t>
      </w:r>
    </w:p>
  </w:footnote>
  <w:footnote w:id="19">
    <w:p w:rsidR="004618CC" w:rsidRDefault="004618CC">
      <w:pPr>
        <w:pStyle w:val="FootnoteText"/>
        <w:rPr>
          <w:rtl/>
          <w:lang w:bidi="fa-IR"/>
        </w:rPr>
      </w:pPr>
      <w:r>
        <w:rPr>
          <w:rStyle w:val="FootnoteReference"/>
        </w:rPr>
        <w:footnoteRef/>
      </w:r>
      <w:r>
        <w:t xml:space="preserve"> </w:t>
      </w:r>
      <w:r w:rsidRPr="00695FF2">
        <w:rPr>
          <w:rFonts w:ascii="Times New Roman" w:hAnsi="Times New Roman" w:cs="B Lotus"/>
          <w:color w:val="222222"/>
          <w:szCs w:val="24"/>
          <w:shd w:val="clear" w:color="auto" w:fill="FFFFFF"/>
        </w:rPr>
        <w:t>Tackett, Quilty, Sellbom, Rector and Bagby</w:t>
      </w:r>
    </w:p>
  </w:footnote>
  <w:footnote w:id="20">
    <w:p w:rsidR="004618CC" w:rsidRPr="005C0325" w:rsidRDefault="004618CC">
      <w:pPr>
        <w:pStyle w:val="FootnoteText"/>
        <w:rPr>
          <w:rFonts w:asciiTheme="majorBidi" w:hAnsiTheme="majorBidi" w:cstheme="majorBidi"/>
          <w:rtl/>
          <w:lang w:bidi="fa-IR"/>
        </w:rPr>
      </w:pPr>
      <w:r w:rsidRPr="005C0325">
        <w:rPr>
          <w:rStyle w:val="FootnoteReference"/>
          <w:rFonts w:asciiTheme="majorBidi" w:hAnsiTheme="majorBidi" w:cstheme="majorBidi"/>
          <w:vertAlign w:val="baseline"/>
        </w:rPr>
        <w:footnoteRef/>
      </w:r>
      <w:r w:rsidRPr="005C0325">
        <w:rPr>
          <w:rFonts w:asciiTheme="majorBidi" w:hAnsiTheme="majorBidi" w:cstheme="majorBidi"/>
        </w:rPr>
        <w:t xml:space="preserve"> Eysenck</w:t>
      </w:r>
    </w:p>
  </w:footnote>
  <w:footnote w:id="21">
    <w:p w:rsidR="004618CC" w:rsidRDefault="004618CC">
      <w:pPr>
        <w:pStyle w:val="FootnoteText"/>
        <w:rPr>
          <w:rtl/>
          <w:lang w:bidi="fa-IR"/>
        </w:rPr>
      </w:pPr>
      <w:r>
        <w:rPr>
          <w:rStyle w:val="FootnoteReference"/>
        </w:rPr>
        <w:footnoteRef/>
      </w:r>
      <w:r>
        <w:t xml:space="preserve"> </w:t>
      </w:r>
      <w:r w:rsidRPr="00695FF2">
        <w:rPr>
          <w:rFonts w:ascii="Times New Roman" w:hAnsi="Times New Roman" w:cs="B Lotus"/>
          <w:color w:val="222222"/>
          <w:szCs w:val="24"/>
          <w:shd w:val="clear" w:color="auto" w:fill="FFFFFF"/>
        </w:rPr>
        <w:t>Tang, Chen and Lung</w:t>
      </w:r>
    </w:p>
  </w:footnote>
  <w:footnote w:id="22">
    <w:p w:rsidR="004618CC" w:rsidRDefault="004618CC">
      <w:pPr>
        <w:pStyle w:val="FootnoteText"/>
      </w:pPr>
      <w:r>
        <w:rPr>
          <w:rStyle w:val="FootnoteReference"/>
        </w:rPr>
        <w:footnoteRef/>
      </w:r>
      <w:r>
        <w:t xml:space="preserve"> </w:t>
      </w:r>
      <w:r w:rsidRPr="00695FF2">
        <w:rPr>
          <w:rFonts w:ascii="Times New Roman" w:hAnsi="Times New Roman" w:cs="B Lotus"/>
          <w:szCs w:val="24"/>
          <w:lang w:bidi="fa-IR"/>
        </w:rPr>
        <w:t>Trull and Sher</w:t>
      </w:r>
    </w:p>
  </w:footnote>
  <w:footnote w:id="23">
    <w:p w:rsidR="004618CC" w:rsidRDefault="004618CC">
      <w:pPr>
        <w:pStyle w:val="FootnoteText"/>
        <w:rPr>
          <w:rtl/>
          <w:lang w:bidi="fa-IR"/>
        </w:rPr>
      </w:pPr>
      <w:r>
        <w:rPr>
          <w:rStyle w:val="FootnoteReference"/>
        </w:rPr>
        <w:footnoteRef/>
      </w:r>
      <w:r>
        <w:t xml:space="preserve"> </w:t>
      </w:r>
      <w:r w:rsidRPr="00695FF2">
        <w:rPr>
          <w:rFonts w:ascii="Times New Roman" w:hAnsi="Times New Roman" w:cs="B Lotus"/>
          <w:color w:val="222222"/>
          <w:szCs w:val="24"/>
          <w:shd w:val="clear" w:color="auto" w:fill="FFFFFF"/>
        </w:rPr>
        <w:t>Van Gelder and De Vries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CC" w:rsidRPr="00D640C8" w:rsidRDefault="004618CC" w:rsidP="00C21E5A">
    <w:pPr>
      <w:pStyle w:val="NoSpacing"/>
      <w:bidi/>
      <w:ind w:firstLine="1"/>
      <w:rPr>
        <w:rFonts w:cs="B Lotus"/>
        <w:color w:val="000000"/>
        <w:spacing w:val="-6"/>
        <w:sz w:val="8"/>
        <w:rtl/>
      </w:rPr>
    </w:pPr>
    <w:r w:rsidRPr="00C21E5A">
      <w:rPr>
        <w:rFonts w:cs="B Lotus"/>
        <w:noProof/>
        <w:color w:val="000000"/>
        <w:spacing w:val="-6"/>
        <w:sz w:val="8"/>
      </w:rPr>
      <mc:AlternateContent>
        <mc:Choice Requires="wps">
          <w:drawing>
            <wp:anchor distT="0" distB="0" distL="114300" distR="114300" simplePos="0" relativeHeight="251671552" behindDoc="0" locked="0" layoutInCell="1" allowOverlap="1">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E8F759D" id="Straight Connector 473"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C21E5A">
      <w:rPr>
        <w:rFonts w:cs="B Lotus"/>
        <w:noProof/>
        <w:color w:val="000000"/>
        <w:spacing w:val="-6"/>
        <w:sz w:val="8"/>
      </w:rPr>
      <mc:AlternateContent>
        <mc:Choice Requires="wps">
          <w:drawing>
            <wp:anchor distT="4294967290" distB="4294967290" distL="114300" distR="114300" simplePos="0" relativeHeight="251674624" behindDoc="0" locked="0" layoutInCell="1" allowOverlap="1">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BB8BBC7" id="Straight Connector 472" o:spid="_x0000_s1026" style="position:absolute;flip:x;z-index:25167462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C21E5A">
      <w:rPr>
        <w:rFonts w:cs="B Lotus" w:hint="cs"/>
        <w:color w:val="000000"/>
        <w:spacing w:val="-6"/>
        <w:sz w:val="8"/>
        <w:rtl/>
      </w:rPr>
      <w:t xml:space="preserve"> پیش</w:t>
    </w:r>
    <w:r w:rsidRPr="00C21E5A">
      <w:rPr>
        <w:rFonts w:cs="B Lotus" w:hint="cs"/>
        <w:color w:val="000000"/>
        <w:spacing w:val="-6"/>
        <w:sz w:val="8"/>
        <w:rtl/>
      </w:rPr>
      <w:softHyphen/>
      <w:t>بینی علائم اختلال وسواس-جبری بر اساس عوامل شخصیتی در</w:t>
    </w:r>
    <w:r w:rsidRPr="00C21E5A">
      <w:rPr>
        <w:rFonts w:cs="B Lotus"/>
        <w:color w:val="000000"/>
        <w:spacing w:val="-6"/>
        <w:sz w:val="8"/>
      </w:rPr>
      <w:t xml:space="preserve"> </w:t>
    </w:r>
    <w:r>
      <w:rPr>
        <w:rFonts w:cs="B Lotus" w:hint="cs"/>
        <w:color w:val="000000"/>
        <w:spacing w:val="-6"/>
        <w:sz w:val="8"/>
        <w:rtl/>
      </w:rPr>
      <w:t>...</w:t>
    </w:r>
    <w:r w:rsidRPr="00D640C8">
      <w:rPr>
        <w:rFonts w:cs="B Lotus" w:hint="cs"/>
        <w:color w:val="000000"/>
        <w:spacing w:val="-6"/>
        <w:sz w:val="8"/>
        <w:rtl/>
      </w:rPr>
      <w:t xml:space="preserve">      </w:t>
    </w:r>
    <w:r>
      <w:rPr>
        <w:rFonts w:cs="B Lotus" w:hint="cs"/>
        <w:color w:val="000000"/>
        <w:spacing w:val="-6"/>
        <w:sz w:val="8"/>
        <w:rtl/>
      </w:rPr>
      <w:t xml:space="preserve">       </w:t>
    </w:r>
    <w:r>
      <w:rPr>
        <w:rFonts w:cs="B Lotus"/>
        <w:color w:val="000000"/>
        <w:spacing w:val="-6"/>
        <w:sz w:val="8"/>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C21E5A">
      <w:rPr>
        <w:rFonts w:cs="B Lotus" w:hint="cs"/>
        <w:color w:val="000000"/>
        <w:spacing w:val="-6"/>
        <w:sz w:val="8"/>
        <w:rtl/>
      </w:rPr>
      <w:t>شیوا زارع و سید مهدی حسینی</w:t>
    </w:r>
  </w:p>
  <w:p w:rsidR="004618CC" w:rsidRDefault="004618CC" w:rsidP="00C21E5A">
    <w:pPr>
      <w:pStyle w:val="NoSpacing"/>
      <w:bidi/>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CC" w:rsidRDefault="004618CC" w:rsidP="00C21E5A">
    <w:pPr>
      <w:pStyle w:val="NoSpacing"/>
      <w:bidi/>
      <w:ind w:firstLine="1"/>
      <w:jc w:val="center"/>
      <w:rPr>
        <w:rFonts w:cs="B Lotus"/>
      </w:rPr>
    </w:pPr>
    <w:r>
      <w:rPr>
        <w:noProof/>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626DFD" id="Straight Connector 3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F581A01" id="Straight Connector 35" o:spid="_x0000_s1026" style="position:absolute;flip:x;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3</w:t>
    </w:r>
    <w:r>
      <w:rPr>
        <w:rFonts w:ascii="B Lotus" w:cs="B Lotus" w:hint="cs"/>
        <w:color w:val="000000"/>
        <w:spacing w:val="-6"/>
        <w:rtl/>
      </w:rPr>
      <w:t xml:space="preserve"> / </w:t>
    </w:r>
    <w:r>
      <w:rPr>
        <w:rFonts w:cs="B Lotus" w:hint="cs"/>
        <w:color w:val="000000"/>
        <w:spacing w:val="-6"/>
        <w:sz w:val="8"/>
        <w:rtl/>
      </w:rPr>
      <w:t xml:space="preserve">پاییز </w:t>
    </w:r>
    <w:r>
      <w:rPr>
        <w:rFonts w:ascii="B Lotus" w:cs="B Lotus" w:hint="cs"/>
        <w:color w:val="000000"/>
        <w:spacing w:val="-6"/>
        <w:rtl/>
      </w:rPr>
      <w:t>1399</w:t>
    </w:r>
  </w:p>
  <w:p w:rsidR="004618CC" w:rsidRDefault="004618CC" w:rsidP="00C21E5A">
    <w:pPr>
      <w:pStyle w:val="NoSpacing"/>
      <w:bidi/>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53115"/>
    <w:multiLevelType w:val="hybridMultilevel"/>
    <w:tmpl w:val="711A93AE"/>
    <w:lvl w:ilvl="0" w:tplc="8202F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26513E"/>
    <w:multiLevelType w:val="hybridMultilevel"/>
    <w:tmpl w:val="FB5A2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7463A5"/>
    <w:multiLevelType w:val="hybridMultilevel"/>
    <w:tmpl w:val="4008F8CE"/>
    <w:lvl w:ilvl="0" w:tplc="2508FFD0">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94"/>
    <w:rsid w:val="00000672"/>
    <w:rsid w:val="00000EF2"/>
    <w:rsid w:val="00000F6F"/>
    <w:rsid w:val="00002247"/>
    <w:rsid w:val="00002404"/>
    <w:rsid w:val="000025DB"/>
    <w:rsid w:val="000031C3"/>
    <w:rsid w:val="000031D3"/>
    <w:rsid w:val="000037DE"/>
    <w:rsid w:val="00003BD9"/>
    <w:rsid w:val="00004050"/>
    <w:rsid w:val="00004106"/>
    <w:rsid w:val="00004844"/>
    <w:rsid w:val="0000570F"/>
    <w:rsid w:val="000060B6"/>
    <w:rsid w:val="00007DCC"/>
    <w:rsid w:val="00007F62"/>
    <w:rsid w:val="00010C2A"/>
    <w:rsid w:val="00012BEF"/>
    <w:rsid w:val="00012DC5"/>
    <w:rsid w:val="000133B2"/>
    <w:rsid w:val="00013D75"/>
    <w:rsid w:val="000140A9"/>
    <w:rsid w:val="0001533D"/>
    <w:rsid w:val="000164BF"/>
    <w:rsid w:val="000167B8"/>
    <w:rsid w:val="00017802"/>
    <w:rsid w:val="000203D6"/>
    <w:rsid w:val="0002081C"/>
    <w:rsid w:val="00020F61"/>
    <w:rsid w:val="00022525"/>
    <w:rsid w:val="000226C7"/>
    <w:rsid w:val="00023353"/>
    <w:rsid w:val="00023FF7"/>
    <w:rsid w:val="00024098"/>
    <w:rsid w:val="000243D7"/>
    <w:rsid w:val="00024710"/>
    <w:rsid w:val="00024971"/>
    <w:rsid w:val="00025378"/>
    <w:rsid w:val="00025709"/>
    <w:rsid w:val="00025975"/>
    <w:rsid w:val="00026D1B"/>
    <w:rsid w:val="000275A1"/>
    <w:rsid w:val="00027CF1"/>
    <w:rsid w:val="00027CFE"/>
    <w:rsid w:val="00030AFF"/>
    <w:rsid w:val="00030CD0"/>
    <w:rsid w:val="00030F20"/>
    <w:rsid w:val="00031560"/>
    <w:rsid w:val="00031A22"/>
    <w:rsid w:val="00031CEC"/>
    <w:rsid w:val="000326E8"/>
    <w:rsid w:val="00033001"/>
    <w:rsid w:val="0003314D"/>
    <w:rsid w:val="0003322F"/>
    <w:rsid w:val="00033663"/>
    <w:rsid w:val="00033B14"/>
    <w:rsid w:val="00033D64"/>
    <w:rsid w:val="00034826"/>
    <w:rsid w:val="000360FA"/>
    <w:rsid w:val="00036FB3"/>
    <w:rsid w:val="00037EF2"/>
    <w:rsid w:val="00040E29"/>
    <w:rsid w:val="00042321"/>
    <w:rsid w:val="00043226"/>
    <w:rsid w:val="00043294"/>
    <w:rsid w:val="00045DE3"/>
    <w:rsid w:val="000465E8"/>
    <w:rsid w:val="00046611"/>
    <w:rsid w:val="00046A7B"/>
    <w:rsid w:val="00046F23"/>
    <w:rsid w:val="000471DC"/>
    <w:rsid w:val="000473E4"/>
    <w:rsid w:val="00047C5D"/>
    <w:rsid w:val="00051258"/>
    <w:rsid w:val="000527C3"/>
    <w:rsid w:val="00052807"/>
    <w:rsid w:val="000545FA"/>
    <w:rsid w:val="00054CBD"/>
    <w:rsid w:val="0005587D"/>
    <w:rsid w:val="00055A7D"/>
    <w:rsid w:val="00056645"/>
    <w:rsid w:val="00056C07"/>
    <w:rsid w:val="0005781D"/>
    <w:rsid w:val="00057CCA"/>
    <w:rsid w:val="00057E72"/>
    <w:rsid w:val="00060073"/>
    <w:rsid w:val="00060378"/>
    <w:rsid w:val="00060523"/>
    <w:rsid w:val="00060E88"/>
    <w:rsid w:val="00060F6D"/>
    <w:rsid w:val="000612BF"/>
    <w:rsid w:val="00061C8A"/>
    <w:rsid w:val="0006425F"/>
    <w:rsid w:val="00064A9B"/>
    <w:rsid w:val="00064B1F"/>
    <w:rsid w:val="00065AF0"/>
    <w:rsid w:val="0006620A"/>
    <w:rsid w:val="0006656A"/>
    <w:rsid w:val="0006757C"/>
    <w:rsid w:val="00067AC9"/>
    <w:rsid w:val="000702CC"/>
    <w:rsid w:val="00071150"/>
    <w:rsid w:val="000711D5"/>
    <w:rsid w:val="0007177E"/>
    <w:rsid w:val="000725F3"/>
    <w:rsid w:val="00074DA7"/>
    <w:rsid w:val="000767EB"/>
    <w:rsid w:val="00077BD0"/>
    <w:rsid w:val="00080097"/>
    <w:rsid w:val="0008174C"/>
    <w:rsid w:val="0008271B"/>
    <w:rsid w:val="00082B28"/>
    <w:rsid w:val="00082F8D"/>
    <w:rsid w:val="0008374C"/>
    <w:rsid w:val="00083B7A"/>
    <w:rsid w:val="00083C0C"/>
    <w:rsid w:val="00084ED2"/>
    <w:rsid w:val="00085756"/>
    <w:rsid w:val="0008577A"/>
    <w:rsid w:val="000867A0"/>
    <w:rsid w:val="00087080"/>
    <w:rsid w:val="000874E9"/>
    <w:rsid w:val="000905EB"/>
    <w:rsid w:val="00090CC7"/>
    <w:rsid w:val="00091268"/>
    <w:rsid w:val="00091381"/>
    <w:rsid w:val="00091F2A"/>
    <w:rsid w:val="0009237A"/>
    <w:rsid w:val="00092C9D"/>
    <w:rsid w:val="00094087"/>
    <w:rsid w:val="00095AA1"/>
    <w:rsid w:val="00096E40"/>
    <w:rsid w:val="000975CD"/>
    <w:rsid w:val="000A008A"/>
    <w:rsid w:val="000A0858"/>
    <w:rsid w:val="000A1996"/>
    <w:rsid w:val="000A1D25"/>
    <w:rsid w:val="000A21A2"/>
    <w:rsid w:val="000A35A7"/>
    <w:rsid w:val="000A39CE"/>
    <w:rsid w:val="000A3A3B"/>
    <w:rsid w:val="000A3BB2"/>
    <w:rsid w:val="000A5171"/>
    <w:rsid w:val="000A51F9"/>
    <w:rsid w:val="000A55B3"/>
    <w:rsid w:val="000A5982"/>
    <w:rsid w:val="000A5EBC"/>
    <w:rsid w:val="000A6EA3"/>
    <w:rsid w:val="000A7865"/>
    <w:rsid w:val="000A7C94"/>
    <w:rsid w:val="000A7D72"/>
    <w:rsid w:val="000B0937"/>
    <w:rsid w:val="000B1343"/>
    <w:rsid w:val="000B29F7"/>
    <w:rsid w:val="000B2C50"/>
    <w:rsid w:val="000B3810"/>
    <w:rsid w:val="000B3F2C"/>
    <w:rsid w:val="000B4459"/>
    <w:rsid w:val="000B51F9"/>
    <w:rsid w:val="000B6B2B"/>
    <w:rsid w:val="000B7227"/>
    <w:rsid w:val="000B7C79"/>
    <w:rsid w:val="000C04A3"/>
    <w:rsid w:val="000C0978"/>
    <w:rsid w:val="000C1996"/>
    <w:rsid w:val="000C19CC"/>
    <w:rsid w:val="000C3242"/>
    <w:rsid w:val="000C32A7"/>
    <w:rsid w:val="000C3882"/>
    <w:rsid w:val="000C3C9D"/>
    <w:rsid w:val="000C44E7"/>
    <w:rsid w:val="000C4B0C"/>
    <w:rsid w:val="000C53FB"/>
    <w:rsid w:val="000C554D"/>
    <w:rsid w:val="000C55C1"/>
    <w:rsid w:val="000C7224"/>
    <w:rsid w:val="000D008D"/>
    <w:rsid w:val="000D0453"/>
    <w:rsid w:val="000D0566"/>
    <w:rsid w:val="000D082C"/>
    <w:rsid w:val="000D254C"/>
    <w:rsid w:val="000D27E6"/>
    <w:rsid w:val="000D29B3"/>
    <w:rsid w:val="000D2DE1"/>
    <w:rsid w:val="000D31E0"/>
    <w:rsid w:val="000D3781"/>
    <w:rsid w:val="000D3AE4"/>
    <w:rsid w:val="000D5681"/>
    <w:rsid w:val="000D7226"/>
    <w:rsid w:val="000D7AB9"/>
    <w:rsid w:val="000E029C"/>
    <w:rsid w:val="000E060A"/>
    <w:rsid w:val="000E1189"/>
    <w:rsid w:val="000E139C"/>
    <w:rsid w:val="000E1A55"/>
    <w:rsid w:val="000E1C70"/>
    <w:rsid w:val="000E1F49"/>
    <w:rsid w:val="000E24BD"/>
    <w:rsid w:val="000E3CAF"/>
    <w:rsid w:val="000E3CB8"/>
    <w:rsid w:val="000E3FEF"/>
    <w:rsid w:val="000E3FF9"/>
    <w:rsid w:val="000E4094"/>
    <w:rsid w:val="000E4FC2"/>
    <w:rsid w:val="000E51C7"/>
    <w:rsid w:val="000E5880"/>
    <w:rsid w:val="000E6027"/>
    <w:rsid w:val="000E6E64"/>
    <w:rsid w:val="000E7B35"/>
    <w:rsid w:val="000F036C"/>
    <w:rsid w:val="000F05DC"/>
    <w:rsid w:val="000F060E"/>
    <w:rsid w:val="000F14B7"/>
    <w:rsid w:val="000F1D2E"/>
    <w:rsid w:val="000F2035"/>
    <w:rsid w:val="000F370D"/>
    <w:rsid w:val="000F448B"/>
    <w:rsid w:val="000F46F7"/>
    <w:rsid w:val="000F488B"/>
    <w:rsid w:val="000F4E32"/>
    <w:rsid w:val="000F54BD"/>
    <w:rsid w:val="000F5E03"/>
    <w:rsid w:val="000F6166"/>
    <w:rsid w:val="000F6604"/>
    <w:rsid w:val="000F6BEC"/>
    <w:rsid w:val="000F7434"/>
    <w:rsid w:val="000F7570"/>
    <w:rsid w:val="000F7A05"/>
    <w:rsid w:val="001004D3"/>
    <w:rsid w:val="00100FED"/>
    <w:rsid w:val="001012C8"/>
    <w:rsid w:val="00102484"/>
    <w:rsid w:val="00102F71"/>
    <w:rsid w:val="00103168"/>
    <w:rsid w:val="00103B8E"/>
    <w:rsid w:val="00104B06"/>
    <w:rsid w:val="0010581C"/>
    <w:rsid w:val="00105FCD"/>
    <w:rsid w:val="001061DE"/>
    <w:rsid w:val="0010645D"/>
    <w:rsid w:val="001078E7"/>
    <w:rsid w:val="00107C88"/>
    <w:rsid w:val="00110AC0"/>
    <w:rsid w:val="00112E98"/>
    <w:rsid w:val="0011318C"/>
    <w:rsid w:val="00113A98"/>
    <w:rsid w:val="0011434C"/>
    <w:rsid w:val="001144DB"/>
    <w:rsid w:val="00114F1E"/>
    <w:rsid w:val="00115BC0"/>
    <w:rsid w:val="00116240"/>
    <w:rsid w:val="0011636D"/>
    <w:rsid w:val="001177AA"/>
    <w:rsid w:val="00120089"/>
    <w:rsid w:val="001201DD"/>
    <w:rsid w:val="001206D6"/>
    <w:rsid w:val="00120B6D"/>
    <w:rsid w:val="0012169E"/>
    <w:rsid w:val="00122674"/>
    <w:rsid w:val="00123183"/>
    <w:rsid w:val="00123514"/>
    <w:rsid w:val="00123607"/>
    <w:rsid w:val="00123A00"/>
    <w:rsid w:val="00123FA1"/>
    <w:rsid w:val="00124322"/>
    <w:rsid w:val="001258D6"/>
    <w:rsid w:val="00125A13"/>
    <w:rsid w:val="001264BC"/>
    <w:rsid w:val="00127986"/>
    <w:rsid w:val="00127B38"/>
    <w:rsid w:val="00127F5D"/>
    <w:rsid w:val="0013002B"/>
    <w:rsid w:val="00130284"/>
    <w:rsid w:val="00131999"/>
    <w:rsid w:val="00132FFB"/>
    <w:rsid w:val="0013424B"/>
    <w:rsid w:val="00134CCD"/>
    <w:rsid w:val="00134F50"/>
    <w:rsid w:val="0013565D"/>
    <w:rsid w:val="00136AD1"/>
    <w:rsid w:val="00137044"/>
    <w:rsid w:val="0013713E"/>
    <w:rsid w:val="0013749B"/>
    <w:rsid w:val="00137A37"/>
    <w:rsid w:val="00140379"/>
    <w:rsid w:val="00140C40"/>
    <w:rsid w:val="001423EC"/>
    <w:rsid w:val="001428B3"/>
    <w:rsid w:val="00142ACB"/>
    <w:rsid w:val="00142EF9"/>
    <w:rsid w:val="001438F9"/>
    <w:rsid w:val="00143B8B"/>
    <w:rsid w:val="00144503"/>
    <w:rsid w:val="00145654"/>
    <w:rsid w:val="00145DF4"/>
    <w:rsid w:val="00146550"/>
    <w:rsid w:val="00146956"/>
    <w:rsid w:val="00150382"/>
    <w:rsid w:val="0015097F"/>
    <w:rsid w:val="001510C8"/>
    <w:rsid w:val="001510E0"/>
    <w:rsid w:val="00151D4C"/>
    <w:rsid w:val="0015258F"/>
    <w:rsid w:val="00152652"/>
    <w:rsid w:val="0015297C"/>
    <w:rsid w:val="00152E85"/>
    <w:rsid w:val="001563ED"/>
    <w:rsid w:val="001566AF"/>
    <w:rsid w:val="0016012B"/>
    <w:rsid w:val="0016045A"/>
    <w:rsid w:val="00160DAA"/>
    <w:rsid w:val="00160EC1"/>
    <w:rsid w:val="001625E1"/>
    <w:rsid w:val="00164889"/>
    <w:rsid w:val="00165534"/>
    <w:rsid w:val="00166671"/>
    <w:rsid w:val="001672FC"/>
    <w:rsid w:val="00167900"/>
    <w:rsid w:val="00167C3E"/>
    <w:rsid w:val="001708BA"/>
    <w:rsid w:val="00170EBD"/>
    <w:rsid w:val="00171742"/>
    <w:rsid w:val="00173FF4"/>
    <w:rsid w:val="001743A5"/>
    <w:rsid w:val="00174D85"/>
    <w:rsid w:val="00175211"/>
    <w:rsid w:val="0017532F"/>
    <w:rsid w:val="00176122"/>
    <w:rsid w:val="0017679C"/>
    <w:rsid w:val="00176FD6"/>
    <w:rsid w:val="0017780A"/>
    <w:rsid w:val="0018160C"/>
    <w:rsid w:val="00181808"/>
    <w:rsid w:val="001818C0"/>
    <w:rsid w:val="001820CB"/>
    <w:rsid w:val="00185302"/>
    <w:rsid w:val="00185555"/>
    <w:rsid w:val="00185F0F"/>
    <w:rsid w:val="001861FA"/>
    <w:rsid w:val="00187E5B"/>
    <w:rsid w:val="001900F4"/>
    <w:rsid w:val="00191E6E"/>
    <w:rsid w:val="001926FC"/>
    <w:rsid w:val="001928BE"/>
    <w:rsid w:val="001930B5"/>
    <w:rsid w:val="0019346C"/>
    <w:rsid w:val="0019378D"/>
    <w:rsid w:val="001937C6"/>
    <w:rsid w:val="00193824"/>
    <w:rsid w:val="0019389B"/>
    <w:rsid w:val="001941F8"/>
    <w:rsid w:val="0019469E"/>
    <w:rsid w:val="0019476A"/>
    <w:rsid w:val="00194858"/>
    <w:rsid w:val="001952DE"/>
    <w:rsid w:val="00195915"/>
    <w:rsid w:val="0019613E"/>
    <w:rsid w:val="0019684C"/>
    <w:rsid w:val="00196DE2"/>
    <w:rsid w:val="00197202"/>
    <w:rsid w:val="00197AAB"/>
    <w:rsid w:val="001A151E"/>
    <w:rsid w:val="001A1B8B"/>
    <w:rsid w:val="001A28CA"/>
    <w:rsid w:val="001A3618"/>
    <w:rsid w:val="001A3BE5"/>
    <w:rsid w:val="001A414F"/>
    <w:rsid w:val="001A4ABE"/>
    <w:rsid w:val="001A5B45"/>
    <w:rsid w:val="001A663F"/>
    <w:rsid w:val="001A6835"/>
    <w:rsid w:val="001A6844"/>
    <w:rsid w:val="001A6CF4"/>
    <w:rsid w:val="001A7E56"/>
    <w:rsid w:val="001B040A"/>
    <w:rsid w:val="001B04E8"/>
    <w:rsid w:val="001B07DC"/>
    <w:rsid w:val="001B0B8A"/>
    <w:rsid w:val="001B0FA9"/>
    <w:rsid w:val="001B116D"/>
    <w:rsid w:val="001B1EFF"/>
    <w:rsid w:val="001B2300"/>
    <w:rsid w:val="001B2BA4"/>
    <w:rsid w:val="001B38C2"/>
    <w:rsid w:val="001B4003"/>
    <w:rsid w:val="001B48CD"/>
    <w:rsid w:val="001B4B9E"/>
    <w:rsid w:val="001B4C18"/>
    <w:rsid w:val="001B4DE3"/>
    <w:rsid w:val="001B4E14"/>
    <w:rsid w:val="001B6A21"/>
    <w:rsid w:val="001B7190"/>
    <w:rsid w:val="001B72BE"/>
    <w:rsid w:val="001B79A3"/>
    <w:rsid w:val="001C05DD"/>
    <w:rsid w:val="001C09AA"/>
    <w:rsid w:val="001C0B79"/>
    <w:rsid w:val="001C0C49"/>
    <w:rsid w:val="001C0CD4"/>
    <w:rsid w:val="001C1071"/>
    <w:rsid w:val="001C1443"/>
    <w:rsid w:val="001C21F5"/>
    <w:rsid w:val="001C22AB"/>
    <w:rsid w:val="001C2D17"/>
    <w:rsid w:val="001C2FEF"/>
    <w:rsid w:val="001C3895"/>
    <w:rsid w:val="001C48A1"/>
    <w:rsid w:val="001C6890"/>
    <w:rsid w:val="001C78CC"/>
    <w:rsid w:val="001C7906"/>
    <w:rsid w:val="001D0294"/>
    <w:rsid w:val="001D17B4"/>
    <w:rsid w:val="001D1E56"/>
    <w:rsid w:val="001D2536"/>
    <w:rsid w:val="001D2A1D"/>
    <w:rsid w:val="001D3A1A"/>
    <w:rsid w:val="001D41EF"/>
    <w:rsid w:val="001D4324"/>
    <w:rsid w:val="001D4EA7"/>
    <w:rsid w:val="001D57C4"/>
    <w:rsid w:val="001D5AF0"/>
    <w:rsid w:val="001D5ED7"/>
    <w:rsid w:val="001D67E6"/>
    <w:rsid w:val="001D7474"/>
    <w:rsid w:val="001D764E"/>
    <w:rsid w:val="001E0374"/>
    <w:rsid w:val="001E0E42"/>
    <w:rsid w:val="001E123D"/>
    <w:rsid w:val="001E19C6"/>
    <w:rsid w:val="001E1C3E"/>
    <w:rsid w:val="001E1D1C"/>
    <w:rsid w:val="001E24C8"/>
    <w:rsid w:val="001E30F2"/>
    <w:rsid w:val="001E406C"/>
    <w:rsid w:val="001E5343"/>
    <w:rsid w:val="001E57F2"/>
    <w:rsid w:val="001E587E"/>
    <w:rsid w:val="001E6302"/>
    <w:rsid w:val="001E634A"/>
    <w:rsid w:val="001E650B"/>
    <w:rsid w:val="001E66D6"/>
    <w:rsid w:val="001E6809"/>
    <w:rsid w:val="001E7247"/>
    <w:rsid w:val="001E7279"/>
    <w:rsid w:val="001E7C49"/>
    <w:rsid w:val="001F0CA6"/>
    <w:rsid w:val="001F14FF"/>
    <w:rsid w:val="001F247E"/>
    <w:rsid w:val="001F35F3"/>
    <w:rsid w:val="001F3CC8"/>
    <w:rsid w:val="001F3F47"/>
    <w:rsid w:val="001F4382"/>
    <w:rsid w:val="001F46A4"/>
    <w:rsid w:val="001F535C"/>
    <w:rsid w:val="001F5BDE"/>
    <w:rsid w:val="001F7612"/>
    <w:rsid w:val="001F777A"/>
    <w:rsid w:val="001F7ABE"/>
    <w:rsid w:val="001F7DA6"/>
    <w:rsid w:val="00200DF1"/>
    <w:rsid w:val="00201308"/>
    <w:rsid w:val="002014EB"/>
    <w:rsid w:val="002015E6"/>
    <w:rsid w:val="00201D6E"/>
    <w:rsid w:val="00202462"/>
    <w:rsid w:val="0020260F"/>
    <w:rsid w:val="00202BAC"/>
    <w:rsid w:val="00202F9F"/>
    <w:rsid w:val="0020303D"/>
    <w:rsid w:val="00203EE8"/>
    <w:rsid w:val="00204604"/>
    <w:rsid w:val="00204C18"/>
    <w:rsid w:val="0020506E"/>
    <w:rsid w:val="00205791"/>
    <w:rsid w:val="002067D8"/>
    <w:rsid w:val="00206963"/>
    <w:rsid w:val="00206BF6"/>
    <w:rsid w:val="002112D1"/>
    <w:rsid w:val="0021131C"/>
    <w:rsid w:val="00211874"/>
    <w:rsid w:val="0021187F"/>
    <w:rsid w:val="002137A8"/>
    <w:rsid w:val="00213AFE"/>
    <w:rsid w:val="002148D5"/>
    <w:rsid w:val="00214D5C"/>
    <w:rsid w:val="00215E1A"/>
    <w:rsid w:val="002163B6"/>
    <w:rsid w:val="00216A2F"/>
    <w:rsid w:val="00216E70"/>
    <w:rsid w:val="002201B0"/>
    <w:rsid w:val="00220665"/>
    <w:rsid w:val="00220ECD"/>
    <w:rsid w:val="002211F1"/>
    <w:rsid w:val="0022152B"/>
    <w:rsid w:val="00221E0B"/>
    <w:rsid w:val="00222079"/>
    <w:rsid w:val="00222844"/>
    <w:rsid w:val="00222982"/>
    <w:rsid w:val="00223080"/>
    <w:rsid w:val="002239CA"/>
    <w:rsid w:val="00223B9D"/>
    <w:rsid w:val="00223D49"/>
    <w:rsid w:val="00224343"/>
    <w:rsid w:val="00224E08"/>
    <w:rsid w:val="002272F0"/>
    <w:rsid w:val="00227308"/>
    <w:rsid w:val="00227FE9"/>
    <w:rsid w:val="0023059B"/>
    <w:rsid w:val="00231801"/>
    <w:rsid w:val="00231819"/>
    <w:rsid w:val="00232697"/>
    <w:rsid w:val="00233434"/>
    <w:rsid w:val="002334AB"/>
    <w:rsid w:val="00234045"/>
    <w:rsid w:val="002342BA"/>
    <w:rsid w:val="00234781"/>
    <w:rsid w:val="00235217"/>
    <w:rsid w:val="00236281"/>
    <w:rsid w:val="00236CF3"/>
    <w:rsid w:val="002376DE"/>
    <w:rsid w:val="002401FC"/>
    <w:rsid w:val="002416BD"/>
    <w:rsid w:val="00242309"/>
    <w:rsid w:val="002429B1"/>
    <w:rsid w:val="00243600"/>
    <w:rsid w:val="00243842"/>
    <w:rsid w:val="00244465"/>
    <w:rsid w:val="00245182"/>
    <w:rsid w:val="00245C11"/>
    <w:rsid w:val="002463DA"/>
    <w:rsid w:val="002464C0"/>
    <w:rsid w:val="00246599"/>
    <w:rsid w:val="00246A77"/>
    <w:rsid w:val="00247F2D"/>
    <w:rsid w:val="00247F38"/>
    <w:rsid w:val="00250DAE"/>
    <w:rsid w:val="002525C9"/>
    <w:rsid w:val="002527BE"/>
    <w:rsid w:val="00252814"/>
    <w:rsid w:val="00252D35"/>
    <w:rsid w:val="00252EA4"/>
    <w:rsid w:val="00253026"/>
    <w:rsid w:val="00253350"/>
    <w:rsid w:val="0025363B"/>
    <w:rsid w:val="00254421"/>
    <w:rsid w:val="0025481C"/>
    <w:rsid w:val="00254A84"/>
    <w:rsid w:val="00254E9F"/>
    <w:rsid w:val="002555E0"/>
    <w:rsid w:val="00255C17"/>
    <w:rsid w:val="0025677D"/>
    <w:rsid w:val="002567A1"/>
    <w:rsid w:val="00256E7C"/>
    <w:rsid w:val="002608ED"/>
    <w:rsid w:val="00260ADA"/>
    <w:rsid w:val="00261CB2"/>
    <w:rsid w:val="0026217F"/>
    <w:rsid w:val="0026571B"/>
    <w:rsid w:val="00265BAE"/>
    <w:rsid w:val="00266CBD"/>
    <w:rsid w:val="0026755C"/>
    <w:rsid w:val="0027001C"/>
    <w:rsid w:val="00271714"/>
    <w:rsid w:val="00271B11"/>
    <w:rsid w:val="00271BF6"/>
    <w:rsid w:val="00273536"/>
    <w:rsid w:val="00273653"/>
    <w:rsid w:val="00273C29"/>
    <w:rsid w:val="002741CB"/>
    <w:rsid w:val="00274956"/>
    <w:rsid w:val="00274A84"/>
    <w:rsid w:val="00275905"/>
    <w:rsid w:val="00276D66"/>
    <w:rsid w:val="0027709A"/>
    <w:rsid w:val="002778A4"/>
    <w:rsid w:val="00277AF5"/>
    <w:rsid w:val="00280124"/>
    <w:rsid w:val="00280683"/>
    <w:rsid w:val="002806DB"/>
    <w:rsid w:val="00281D26"/>
    <w:rsid w:val="00282113"/>
    <w:rsid w:val="002829DA"/>
    <w:rsid w:val="002857C7"/>
    <w:rsid w:val="002861C7"/>
    <w:rsid w:val="00286C30"/>
    <w:rsid w:val="002875F5"/>
    <w:rsid w:val="00290478"/>
    <w:rsid w:val="002926EA"/>
    <w:rsid w:val="002933C7"/>
    <w:rsid w:val="00293D24"/>
    <w:rsid w:val="0029401B"/>
    <w:rsid w:val="00294410"/>
    <w:rsid w:val="00294977"/>
    <w:rsid w:val="00295113"/>
    <w:rsid w:val="00295D93"/>
    <w:rsid w:val="00296276"/>
    <w:rsid w:val="002964EA"/>
    <w:rsid w:val="00296677"/>
    <w:rsid w:val="002A0A2F"/>
    <w:rsid w:val="002A0D1D"/>
    <w:rsid w:val="002A10DD"/>
    <w:rsid w:val="002A2115"/>
    <w:rsid w:val="002A37CD"/>
    <w:rsid w:val="002A47F9"/>
    <w:rsid w:val="002A5B4A"/>
    <w:rsid w:val="002A607E"/>
    <w:rsid w:val="002A69A0"/>
    <w:rsid w:val="002A71C7"/>
    <w:rsid w:val="002A7B35"/>
    <w:rsid w:val="002A7CEF"/>
    <w:rsid w:val="002A7D8B"/>
    <w:rsid w:val="002B08D5"/>
    <w:rsid w:val="002B0ACB"/>
    <w:rsid w:val="002B144B"/>
    <w:rsid w:val="002B1755"/>
    <w:rsid w:val="002B207C"/>
    <w:rsid w:val="002B3A5C"/>
    <w:rsid w:val="002B563A"/>
    <w:rsid w:val="002B581F"/>
    <w:rsid w:val="002B5833"/>
    <w:rsid w:val="002B6453"/>
    <w:rsid w:val="002B7FA9"/>
    <w:rsid w:val="002C2B15"/>
    <w:rsid w:val="002C30EB"/>
    <w:rsid w:val="002C34D2"/>
    <w:rsid w:val="002C3516"/>
    <w:rsid w:val="002C417C"/>
    <w:rsid w:val="002C4561"/>
    <w:rsid w:val="002C4F52"/>
    <w:rsid w:val="002C59B4"/>
    <w:rsid w:val="002C5BBC"/>
    <w:rsid w:val="002C69A3"/>
    <w:rsid w:val="002C7268"/>
    <w:rsid w:val="002C7AC6"/>
    <w:rsid w:val="002C7B2F"/>
    <w:rsid w:val="002C7CE7"/>
    <w:rsid w:val="002D1D53"/>
    <w:rsid w:val="002D29DD"/>
    <w:rsid w:val="002D2F70"/>
    <w:rsid w:val="002D3703"/>
    <w:rsid w:val="002D5C01"/>
    <w:rsid w:val="002D60C6"/>
    <w:rsid w:val="002D6C82"/>
    <w:rsid w:val="002E0149"/>
    <w:rsid w:val="002E0BCE"/>
    <w:rsid w:val="002E134C"/>
    <w:rsid w:val="002E1F55"/>
    <w:rsid w:val="002E3054"/>
    <w:rsid w:val="002E3D05"/>
    <w:rsid w:val="002E415D"/>
    <w:rsid w:val="002E4691"/>
    <w:rsid w:val="002E592F"/>
    <w:rsid w:val="002E5AD0"/>
    <w:rsid w:val="002E6CE2"/>
    <w:rsid w:val="002E77EC"/>
    <w:rsid w:val="002E78E0"/>
    <w:rsid w:val="002E7C75"/>
    <w:rsid w:val="002E7F1D"/>
    <w:rsid w:val="002E7FC8"/>
    <w:rsid w:val="002F0A5C"/>
    <w:rsid w:val="002F0FCD"/>
    <w:rsid w:val="002F1CE7"/>
    <w:rsid w:val="002F2328"/>
    <w:rsid w:val="002F37AF"/>
    <w:rsid w:val="002F3996"/>
    <w:rsid w:val="002F39D9"/>
    <w:rsid w:val="002F3F28"/>
    <w:rsid w:val="002F5893"/>
    <w:rsid w:val="002F5E07"/>
    <w:rsid w:val="002F668F"/>
    <w:rsid w:val="002F6A8A"/>
    <w:rsid w:val="002F7CD9"/>
    <w:rsid w:val="00300DA1"/>
    <w:rsid w:val="00301519"/>
    <w:rsid w:val="0030160F"/>
    <w:rsid w:val="00301662"/>
    <w:rsid w:val="00301CEF"/>
    <w:rsid w:val="00301DA9"/>
    <w:rsid w:val="00302CB3"/>
    <w:rsid w:val="00303147"/>
    <w:rsid w:val="00303384"/>
    <w:rsid w:val="00303537"/>
    <w:rsid w:val="0030378A"/>
    <w:rsid w:val="00303A75"/>
    <w:rsid w:val="00303B83"/>
    <w:rsid w:val="0030436C"/>
    <w:rsid w:val="003044E5"/>
    <w:rsid w:val="00304F5F"/>
    <w:rsid w:val="00305E94"/>
    <w:rsid w:val="00306878"/>
    <w:rsid w:val="00307101"/>
    <w:rsid w:val="003072AE"/>
    <w:rsid w:val="003073D9"/>
    <w:rsid w:val="0030781E"/>
    <w:rsid w:val="003102E5"/>
    <w:rsid w:val="0031092C"/>
    <w:rsid w:val="00311AE3"/>
    <w:rsid w:val="00312B91"/>
    <w:rsid w:val="003137F5"/>
    <w:rsid w:val="003141DD"/>
    <w:rsid w:val="00314FD3"/>
    <w:rsid w:val="003155A2"/>
    <w:rsid w:val="00315884"/>
    <w:rsid w:val="00315D7B"/>
    <w:rsid w:val="00316877"/>
    <w:rsid w:val="00316A31"/>
    <w:rsid w:val="00316B1A"/>
    <w:rsid w:val="0031792F"/>
    <w:rsid w:val="00320D45"/>
    <w:rsid w:val="0032154C"/>
    <w:rsid w:val="00321648"/>
    <w:rsid w:val="0032258B"/>
    <w:rsid w:val="0032284D"/>
    <w:rsid w:val="003229DE"/>
    <w:rsid w:val="0032368A"/>
    <w:rsid w:val="003236F1"/>
    <w:rsid w:val="00324A63"/>
    <w:rsid w:val="00324B75"/>
    <w:rsid w:val="0032683C"/>
    <w:rsid w:val="00326A04"/>
    <w:rsid w:val="00330732"/>
    <w:rsid w:val="003308E6"/>
    <w:rsid w:val="00331368"/>
    <w:rsid w:val="003321CE"/>
    <w:rsid w:val="00332800"/>
    <w:rsid w:val="00332F3B"/>
    <w:rsid w:val="00334104"/>
    <w:rsid w:val="00334BB1"/>
    <w:rsid w:val="0033556A"/>
    <w:rsid w:val="003357E4"/>
    <w:rsid w:val="00335C64"/>
    <w:rsid w:val="00336B44"/>
    <w:rsid w:val="00337299"/>
    <w:rsid w:val="003379E6"/>
    <w:rsid w:val="00340F4D"/>
    <w:rsid w:val="003425EA"/>
    <w:rsid w:val="0034310B"/>
    <w:rsid w:val="00343413"/>
    <w:rsid w:val="00343B4C"/>
    <w:rsid w:val="00344306"/>
    <w:rsid w:val="0034478B"/>
    <w:rsid w:val="00345268"/>
    <w:rsid w:val="003454EC"/>
    <w:rsid w:val="00345D4E"/>
    <w:rsid w:val="00345DD5"/>
    <w:rsid w:val="00346748"/>
    <w:rsid w:val="00346B28"/>
    <w:rsid w:val="00347F22"/>
    <w:rsid w:val="003500D1"/>
    <w:rsid w:val="0035031A"/>
    <w:rsid w:val="0035058B"/>
    <w:rsid w:val="00350995"/>
    <w:rsid w:val="00351BCF"/>
    <w:rsid w:val="00351C2D"/>
    <w:rsid w:val="003529E0"/>
    <w:rsid w:val="0035391E"/>
    <w:rsid w:val="0035526A"/>
    <w:rsid w:val="00355319"/>
    <w:rsid w:val="003553F4"/>
    <w:rsid w:val="00355A40"/>
    <w:rsid w:val="00355E17"/>
    <w:rsid w:val="0035627D"/>
    <w:rsid w:val="0035646D"/>
    <w:rsid w:val="00356E1F"/>
    <w:rsid w:val="00357569"/>
    <w:rsid w:val="00357DFA"/>
    <w:rsid w:val="00360DEE"/>
    <w:rsid w:val="003610E8"/>
    <w:rsid w:val="0036202E"/>
    <w:rsid w:val="0036207F"/>
    <w:rsid w:val="003635C4"/>
    <w:rsid w:val="003635CD"/>
    <w:rsid w:val="003642AB"/>
    <w:rsid w:val="0036490C"/>
    <w:rsid w:val="00364943"/>
    <w:rsid w:val="00365AB5"/>
    <w:rsid w:val="0036680D"/>
    <w:rsid w:val="003677BB"/>
    <w:rsid w:val="003701DE"/>
    <w:rsid w:val="00370505"/>
    <w:rsid w:val="00370EAB"/>
    <w:rsid w:val="00370EC2"/>
    <w:rsid w:val="00371E18"/>
    <w:rsid w:val="0037261D"/>
    <w:rsid w:val="00372DE5"/>
    <w:rsid w:val="00372E74"/>
    <w:rsid w:val="00373443"/>
    <w:rsid w:val="003735E0"/>
    <w:rsid w:val="003745F4"/>
    <w:rsid w:val="003764F1"/>
    <w:rsid w:val="0037654C"/>
    <w:rsid w:val="00376E31"/>
    <w:rsid w:val="003775B5"/>
    <w:rsid w:val="00377851"/>
    <w:rsid w:val="00377B31"/>
    <w:rsid w:val="00381643"/>
    <w:rsid w:val="00381A61"/>
    <w:rsid w:val="00381CB9"/>
    <w:rsid w:val="00383411"/>
    <w:rsid w:val="00384105"/>
    <w:rsid w:val="00384358"/>
    <w:rsid w:val="00384F41"/>
    <w:rsid w:val="003856FD"/>
    <w:rsid w:val="00386429"/>
    <w:rsid w:val="00386A9B"/>
    <w:rsid w:val="0038783D"/>
    <w:rsid w:val="00387C52"/>
    <w:rsid w:val="00387EF5"/>
    <w:rsid w:val="00392F8D"/>
    <w:rsid w:val="00395412"/>
    <w:rsid w:val="0039585A"/>
    <w:rsid w:val="00395FD8"/>
    <w:rsid w:val="00396A7B"/>
    <w:rsid w:val="0039731F"/>
    <w:rsid w:val="003A0356"/>
    <w:rsid w:val="003A188A"/>
    <w:rsid w:val="003A19BB"/>
    <w:rsid w:val="003A1BC2"/>
    <w:rsid w:val="003A1C11"/>
    <w:rsid w:val="003A30D9"/>
    <w:rsid w:val="003A48D1"/>
    <w:rsid w:val="003B008B"/>
    <w:rsid w:val="003B08C0"/>
    <w:rsid w:val="003B12CD"/>
    <w:rsid w:val="003B1CDC"/>
    <w:rsid w:val="003B260B"/>
    <w:rsid w:val="003B285B"/>
    <w:rsid w:val="003B3425"/>
    <w:rsid w:val="003B3954"/>
    <w:rsid w:val="003B3C1B"/>
    <w:rsid w:val="003B43CD"/>
    <w:rsid w:val="003B4DA6"/>
    <w:rsid w:val="003B500F"/>
    <w:rsid w:val="003B5C87"/>
    <w:rsid w:val="003B6C0E"/>
    <w:rsid w:val="003B6E73"/>
    <w:rsid w:val="003B7353"/>
    <w:rsid w:val="003B7524"/>
    <w:rsid w:val="003C0B04"/>
    <w:rsid w:val="003C1603"/>
    <w:rsid w:val="003C17E1"/>
    <w:rsid w:val="003C1B66"/>
    <w:rsid w:val="003C1C84"/>
    <w:rsid w:val="003C2745"/>
    <w:rsid w:val="003C34AF"/>
    <w:rsid w:val="003C3BA2"/>
    <w:rsid w:val="003C3E84"/>
    <w:rsid w:val="003C3F05"/>
    <w:rsid w:val="003C54E3"/>
    <w:rsid w:val="003C57F8"/>
    <w:rsid w:val="003C6379"/>
    <w:rsid w:val="003C6E5A"/>
    <w:rsid w:val="003C74BF"/>
    <w:rsid w:val="003D0771"/>
    <w:rsid w:val="003D15CA"/>
    <w:rsid w:val="003D3B83"/>
    <w:rsid w:val="003D4C31"/>
    <w:rsid w:val="003D502F"/>
    <w:rsid w:val="003D5783"/>
    <w:rsid w:val="003D5B11"/>
    <w:rsid w:val="003D5FB8"/>
    <w:rsid w:val="003D647A"/>
    <w:rsid w:val="003D6A09"/>
    <w:rsid w:val="003D7D5A"/>
    <w:rsid w:val="003E0AED"/>
    <w:rsid w:val="003E0CD1"/>
    <w:rsid w:val="003E1712"/>
    <w:rsid w:val="003E1714"/>
    <w:rsid w:val="003E2454"/>
    <w:rsid w:val="003E281D"/>
    <w:rsid w:val="003E3A81"/>
    <w:rsid w:val="003E4909"/>
    <w:rsid w:val="003E4920"/>
    <w:rsid w:val="003E6230"/>
    <w:rsid w:val="003E755D"/>
    <w:rsid w:val="003E75FB"/>
    <w:rsid w:val="003E760B"/>
    <w:rsid w:val="003E7847"/>
    <w:rsid w:val="003E7C8E"/>
    <w:rsid w:val="003F0275"/>
    <w:rsid w:val="003F0762"/>
    <w:rsid w:val="003F17B8"/>
    <w:rsid w:val="003F1C05"/>
    <w:rsid w:val="003F1E0F"/>
    <w:rsid w:val="003F20E4"/>
    <w:rsid w:val="003F22B4"/>
    <w:rsid w:val="003F2806"/>
    <w:rsid w:val="003F2BB5"/>
    <w:rsid w:val="003F3569"/>
    <w:rsid w:val="003F37A6"/>
    <w:rsid w:val="003F39B3"/>
    <w:rsid w:val="003F3A49"/>
    <w:rsid w:val="003F43A4"/>
    <w:rsid w:val="003F5091"/>
    <w:rsid w:val="003F50DA"/>
    <w:rsid w:val="003F52FD"/>
    <w:rsid w:val="003F5A00"/>
    <w:rsid w:val="003F6AFD"/>
    <w:rsid w:val="003F7266"/>
    <w:rsid w:val="00400A41"/>
    <w:rsid w:val="00402BB5"/>
    <w:rsid w:val="004037F8"/>
    <w:rsid w:val="00404E00"/>
    <w:rsid w:val="004056EE"/>
    <w:rsid w:val="0040627D"/>
    <w:rsid w:val="00410190"/>
    <w:rsid w:val="004101FC"/>
    <w:rsid w:val="00410C00"/>
    <w:rsid w:val="00411CFF"/>
    <w:rsid w:val="0041271B"/>
    <w:rsid w:val="00413F5F"/>
    <w:rsid w:val="00414434"/>
    <w:rsid w:val="00414856"/>
    <w:rsid w:val="00414EAD"/>
    <w:rsid w:val="0041588E"/>
    <w:rsid w:val="00415E94"/>
    <w:rsid w:val="00416EF9"/>
    <w:rsid w:val="00420714"/>
    <w:rsid w:val="00422146"/>
    <w:rsid w:val="00422392"/>
    <w:rsid w:val="004235F5"/>
    <w:rsid w:val="00424EC4"/>
    <w:rsid w:val="004257FB"/>
    <w:rsid w:val="00425ED6"/>
    <w:rsid w:val="004264D2"/>
    <w:rsid w:val="0042651C"/>
    <w:rsid w:val="0042691F"/>
    <w:rsid w:val="004269C5"/>
    <w:rsid w:val="00427F32"/>
    <w:rsid w:val="00430929"/>
    <w:rsid w:val="00430FE5"/>
    <w:rsid w:val="004312FD"/>
    <w:rsid w:val="0043184A"/>
    <w:rsid w:val="0043241F"/>
    <w:rsid w:val="0043266D"/>
    <w:rsid w:val="00432B3B"/>
    <w:rsid w:val="00432DF3"/>
    <w:rsid w:val="0043446F"/>
    <w:rsid w:val="00434AA8"/>
    <w:rsid w:val="00434FA8"/>
    <w:rsid w:val="004351A1"/>
    <w:rsid w:val="0043540B"/>
    <w:rsid w:val="004355F5"/>
    <w:rsid w:val="004362E9"/>
    <w:rsid w:val="004367C3"/>
    <w:rsid w:val="00437E39"/>
    <w:rsid w:val="0044026B"/>
    <w:rsid w:val="004406E3"/>
    <w:rsid w:val="00441496"/>
    <w:rsid w:val="004445CE"/>
    <w:rsid w:val="00444BD9"/>
    <w:rsid w:val="0044503B"/>
    <w:rsid w:val="0044507B"/>
    <w:rsid w:val="0044533C"/>
    <w:rsid w:val="00445619"/>
    <w:rsid w:val="00446974"/>
    <w:rsid w:val="004472C7"/>
    <w:rsid w:val="004474D9"/>
    <w:rsid w:val="0045091F"/>
    <w:rsid w:val="004514FC"/>
    <w:rsid w:val="00452180"/>
    <w:rsid w:val="00452328"/>
    <w:rsid w:val="00453502"/>
    <w:rsid w:val="00453FA6"/>
    <w:rsid w:val="004542F4"/>
    <w:rsid w:val="00454677"/>
    <w:rsid w:val="00454A12"/>
    <w:rsid w:val="00455CD5"/>
    <w:rsid w:val="00456953"/>
    <w:rsid w:val="00457302"/>
    <w:rsid w:val="00457C0B"/>
    <w:rsid w:val="00460561"/>
    <w:rsid w:val="00461558"/>
    <w:rsid w:val="00461812"/>
    <w:rsid w:val="004618CC"/>
    <w:rsid w:val="00462380"/>
    <w:rsid w:val="00462393"/>
    <w:rsid w:val="00462831"/>
    <w:rsid w:val="00462E5A"/>
    <w:rsid w:val="0046336F"/>
    <w:rsid w:val="004639DF"/>
    <w:rsid w:val="004641F5"/>
    <w:rsid w:val="00465AD5"/>
    <w:rsid w:val="0046675B"/>
    <w:rsid w:val="00466DCB"/>
    <w:rsid w:val="00467345"/>
    <w:rsid w:val="00467709"/>
    <w:rsid w:val="00467D22"/>
    <w:rsid w:val="00470B00"/>
    <w:rsid w:val="00470DF4"/>
    <w:rsid w:val="004712DA"/>
    <w:rsid w:val="004718E1"/>
    <w:rsid w:val="00471BF3"/>
    <w:rsid w:val="004720D8"/>
    <w:rsid w:val="00472B94"/>
    <w:rsid w:val="004732A2"/>
    <w:rsid w:val="0047487E"/>
    <w:rsid w:val="00474DB1"/>
    <w:rsid w:val="00474DD0"/>
    <w:rsid w:val="004756CC"/>
    <w:rsid w:val="00476207"/>
    <w:rsid w:val="00476AFE"/>
    <w:rsid w:val="004771FE"/>
    <w:rsid w:val="0047726A"/>
    <w:rsid w:val="004772D0"/>
    <w:rsid w:val="00477AA4"/>
    <w:rsid w:val="00477E12"/>
    <w:rsid w:val="00480A5F"/>
    <w:rsid w:val="00480EDA"/>
    <w:rsid w:val="00481590"/>
    <w:rsid w:val="0048278F"/>
    <w:rsid w:val="00484101"/>
    <w:rsid w:val="004843D7"/>
    <w:rsid w:val="0048447D"/>
    <w:rsid w:val="004845E4"/>
    <w:rsid w:val="00484640"/>
    <w:rsid w:val="00484EFE"/>
    <w:rsid w:val="004859DE"/>
    <w:rsid w:val="00486038"/>
    <w:rsid w:val="00490202"/>
    <w:rsid w:val="004907EC"/>
    <w:rsid w:val="004909C5"/>
    <w:rsid w:val="004913EE"/>
    <w:rsid w:val="00491ECA"/>
    <w:rsid w:val="00491FF5"/>
    <w:rsid w:val="004923DB"/>
    <w:rsid w:val="004925CC"/>
    <w:rsid w:val="00492D71"/>
    <w:rsid w:val="00492DAC"/>
    <w:rsid w:val="0049335B"/>
    <w:rsid w:val="00493B81"/>
    <w:rsid w:val="0049404A"/>
    <w:rsid w:val="0049480D"/>
    <w:rsid w:val="00495225"/>
    <w:rsid w:val="004953C9"/>
    <w:rsid w:val="00495656"/>
    <w:rsid w:val="0049615A"/>
    <w:rsid w:val="00496531"/>
    <w:rsid w:val="004969AD"/>
    <w:rsid w:val="00496EC5"/>
    <w:rsid w:val="00497CC4"/>
    <w:rsid w:val="004A1BC1"/>
    <w:rsid w:val="004A1F6E"/>
    <w:rsid w:val="004A4141"/>
    <w:rsid w:val="004A4AAD"/>
    <w:rsid w:val="004A5B41"/>
    <w:rsid w:val="004A652D"/>
    <w:rsid w:val="004A657A"/>
    <w:rsid w:val="004A6F57"/>
    <w:rsid w:val="004B0968"/>
    <w:rsid w:val="004B0C44"/>
    <w:rsid w:val="004B19D8"/>
    <w:rsid w:val="004B3318"/>
    <w:rsid w:val="004B3598"/>
    <w:rsid w:val="004B38C2"/>
    <w:rsid w:val="004B42A1"/>
    <w:rsid w:val="004B43AE"/>
    <w:rsid w:val="004B49FC"/>
    <w:rsid w:val="004B4C29"/>
    <w:rsid w:val="004B5C21"/>
    <w:rsid w:val="004B7F00"/>
    <w:rsid w:val="004C092D"/>
    <w:rsid w:val="004C1067"/>
    <w:rsid w:val="004C1C98"/>
    <w:rsid w:val="004C261A"/>
    <w:rsid w:val="004C28AA"/>
    <w:rsid w:val="004C37F0"/>
    <w:rsid w:val="004C39E5"/>
    <w:rsid w:val="004C465F"/>
    <w:rsid w:val="004C4816"/>
    <w:rsid w:val="004C4839"/>
    <w:rsid w:val="004C61C6"/>
    <w:rsid w:val="004C66E5"/>
    <w:rsid w:val="004C6E09"/>
    <w:rsid w:val="004C6E99"/>
    <w:rsid w:val="004C7D37"/>
    <w:rsid w:val="004C7E2D"/>
    <w:rsid w:val="004D0596"/>
    <w:rsid w:val="004D0EFB"/>
    <w:rsid w:val="004D175D"/>
    <w:rsid w:val="004D1ABD"/>
    <w:rsid w:val="004D1AF4"/>
    <w:rsid w:val="004D2515"/>
    <w:rsid w:val="004D26E5"/>
    <w:rsid w:val="004D28B1"/>
    <w:rsid w:val="004D4A80"/>
    <w:rsid w:val="004D506D"/>
    <w:rsid w:val="004D5ED0"/>
    <w:rsid w:val="004D5FB5"/>
    <w:rsid w:val="004D69F6"/>
    <w:rsid w:val="004D6F43"/>
    <w:rsid w:val="004D71D0"/>
    <w:rsid w:val="004D760B"/>
    <w:rsid w:val="004D76D3"/>
    <w:rsid w:val="004D7785"/>
    <w:rsid w:val="004D77D7"/>
    <w:rsid w:val="004E11C1"/>
    <w:rsid w:val="004E21A9"/>
    <w:rsid w:val="004E3C24"/>
    <w:rsid w:val="004E3F79"/>
    <w:rsid w:val="004E425C"/>
    <w:rsid w:val="004E4385"/>
    <w:rsid w:val="004E452F"/>
    <w:rsid w:val="004E591C"/>
    <w:rsid w:val="004E7D69"/>
    <w:rsid w:val="004F0220"/>
    <w:rsid w:val="004F07BE"/>
    <w:rsid w:val="004F0B22"/>
    <w:rsid w:val="004F1231"/>
    <w:rsid w:val="004F14E2"/>
    <w:rsid w:val="004F151B"/>
    <w:rsid w:val="004F15CA"/>
    <w:rsid w:val="004F1C6C"/>
    <w:rsid w:val="004F2917"/>
    <w:rsid w:val="004F3498"/>
    <w:rsid w:val="004F4AE6"/>
    <w:rsid w:val="004F4B06"/>
    <w:rsid w:val="004F5134"/>
    <w:rsid w:val="004F5A84"/>
    <w:rsid w:val="004F5AD7"/>
    <w:rsid w:val="004F62A7"/>
    <w:rsid w:val="004F718B"/>
    <w:rsid w:val="004F77C0"/>
    <w:rsid w:val="0050081E"/>
    <w:rsid w:val="00500D3A"/>
    <w:rsid w:val="005017C4"/>
    <w:rsid w:val="0050207D"/>
    <w:rsid w:val="00502AA5"/>
    <w:rsid w:val="0050308B"/>
    <w:rsid w:val="00503433"/>
    <w:rsid w:val="005043FF"/>
    <w:rsid w:val="005045A6"/>
    <w:rsid w:val="0050622D"/>
    <w:rsid w:val="005072F8"/>
    <w:rsid w:val="0050743F"/>
    <w:rsid w:val="00510366"/>
    <w:rsid w:val="00511670"/>
    <w:rsid w:val="0051285D"/>
    <w:rsid w:val="00512BE4"/>
    <w:rsid w:val="005146A5"/>
    <w:rsid w:val="00515A59"/>
    <w:rsid w:val="00515A7C"/>
    <w:rsid w:val="005162A4"/>
    <w:rsid w:val="005169CB"/>
    <w:rsid w:val="00516F5B"/>
    <w:rsid w:val="00517334"/>
    <w:rsid w:val="00521310"/>
    <w:rsid w:val="005214C6"/>
    <w:rsid w:val="005216F1"/>
    <w:rsid w:val="005219B2"/>
    <w:rsid w:val="00521DE4"/>
    <w:rsid w:val="005227C2"/>
    <w:rsid w:val="00523222"/>
    <w:rsid w:val="005238F9"/>
    <w:rsid w:val="00524EB3"/>
    <w:rsid w:val="00526B7D"/>
    <w:rsid w:val="005275B7"/>
    <w:rsid w:val="00530764"/>
    <w:rsid w:val="00531591"/>
    <w:rsid w:val="00531645"/>
    <w:rsid w:val="00532570"/>
    <w:rsid w:val="0053279C"/>
    <w:rsid w:val="00532889"/>
    <w:rsid w:val="00533B79"/>
    <w:rsid w:val="005345E7"/>
    <w:rsid w:val="00534701"/>
    <w:rsid w:val="00534729"/>
    <w:rsid w:val="00534E9F"/>
    <w:rsid w:val="0053522A"/>
    <w:rsid w:val="00535785"/>
    <w:rsid w:val="0053585B"/>
    <w:rsid w:val="00537248"/>
    <w:rsid w:val="00537848"/>
    <w:rsid w:val="005414DB"/>
    <w:rsid w:val="005419A8"/>
    <w:rsid w:val="00541A6A"/>
    <w:rsid w:val="00541AD0"/>
    <w:rsid w:val="00541CAB"/>
    <w:rsid w:val="0054212C"/>
    <w:rsid w:val="00542CD5"/>
    <w:rsid w:val="0054352D"/>
    <w:rsid w:val="00544DD7"/>
    <w:rsid w:val="005450B9"/>
    <w:rsid w:val="00545814"/>
    <w:rsid w:val="00545CBC"/>
    <w:rsid w:val="005460D1"/>
    <w:rsid w:val="00546407"/>
    <w:rsid w:val="00547AA7"/>
    <w:rsid w:val="0055010E"/>
    <w:rsid w:val="00550B79"/>
    <w:rsid w:val="0055110B"/>
    <w:rsid w:val="00552536"/>
    <w:rsid w:val="00552D1C"/>
    <w:rsid w:val="00556166"/>
    <w:rsid w:val="00556280"/>
    <w:rsid w:val="005565A4"/>
    <w:rsid w:val="00560AD4"/>
    <w:rsid w:val="00560BAE"/>
    <w:rsid w:val="0056105A"/>
    <w:rsid w:val="00561452"/>
    <w:rsid w:val="00561495"/>
    <w:rsid w:val="00561A3A"/>
    <w:rsid w:val="00561A9D"/>
    <w:rsid w:val="00562596"/>
    <w:rsid w:val="00562838"/>
    <w:rsid w:val="005629B5"/>
    <w:rsid w:val="0056323E"/>
    <w:rsid w:val="005639DD"/>
    <w:rsid w:val="005644A5"/>
    <w:rsid w:val="00564820"/>
    <w:rsid w:val="00564F9C"/>
    <w:rsid w:val="00566378"/>
    <w:rsid w:val="00567410"/>
    <w:rsid w:val="00567821"/>
    <w:rsid w:val="00567D88"/>
    <w:rsid w:val="00570509"/>
    <w:rsid w:val="0057057F"/>
    <w:rsid w:val="005706A5"/>
    <w:rsid w:val="005709D4"/>
    <w:rsid w:val="00570AF3"/>
    <w:rsid w:val="00571717"/>
    <w:rsid w:val="005717CB"/>
    <w:rsid w:val="00571B75"/>
    <w:rsid w:val="00571FB0"/>
    <w:rsid w:val="00574287"/>
    <w:rsid w:val="00574757"/>
    <w:rsid w:val="005748FD"/>
    <w:rsid w:val="00575684"/>
    <w:rsid w:val="00575CCA"/>
    <w:rsid w:val="00576CE4"/>
    <w:rsid w:val="005778E4"/>
    <w:rsid w:val="00577A07"/>
    <w:rsid w:val="00577E8E"/>
    <w:rsid w:val="00580B18"/>
    <w:rsid w:val="00580BE2"/>
    <w:rsid w:val="00580CAF"/>
    <w:rsid w:val="0058168E"/>
    <w:rsid w:val="005819EF"/>
    <w:rsid w:val="00581ACE"/>
    <w:rsid w:val="00582B3B"/>
    <w:rsid w:val="005834B9"/>
    <w:rsid w:val="00583501"/>
    <w:rsid w:val="00584C1C"/>
    <w:rsid w:val="00585281"/>
    <w:rsid w:val="005852AE"/>
    <w:rsid w:val="005854F2"/>
    <w:rsid w:val="00585568"/>
    <w:rsid w:val="0058641E"/>
    <w:rsid w:val="00586540"/>
    <w:rsid w:val="00586BD5"/>
    <w:rsid w:val="00586F69"/>
    <w:rsid w:val="00586F70"/>
    <w:rsid w:val="00587052"/>
    <w:rsid w:val="005870B8"/>
    <w:rsid w:val="00587CF1"/>
    <w:rsid w:val="00590164"/>
    <w:rsid w:val="005906E3"/>
    <w:rsid w:val="00590FA4"/>
    <w:rsid w:val="00591A9C"/>
    <w:rsid w:val="005921BA"/>
    <w:rsid w:val="00592614"/>
    <w:rsid w:val="00592E22"/>
    <w:rsid w:val="00593824"/>
    <w:rsid w:val="0059449B"/>
    <w:rsid w:val="00594EFF"/>
    <w:rsid w:val="00595549"/>
    <w:rsid w:val="00595769"/>
    <w:rsid w:val="00595C33"/>
    <w:rsid w:val="0059607B"/>
    <w:rsid w:val="00596A49"/>
    <w:rsid w:val="005A03A3"/>
    <w:rsid w:val="005A0960"/>
    <w:rsid w:val="005A0A59"/>
    <w:rsid w:val="005A0F40"/>
    <w:rsid w:val="005A12A7"/>
    <w:rsid w:val="005A2366"/>
    <w:rsid w:val="005A500B"/>
    <w:rsid w:val="005A52DC"/>
    <w:rsid w:val="005A563D"/>
    <w:rsid w:val="005A5B7A"/>
    <w:rsid w:val="005A6CAA"/>
    <w:rsid w:val="005A6F6A"/>
    <w:rsid w:val="005A71DE"/>
    <w:rsid w:val="005A77B1"/>
    <w:rsid w:val="005B0495"/>
    <w:rsid w:val="005B06E3"/>
    <w:rsid w:val="005B1016"/>
    <w:rsid w:val="005B1091"/>
    <w:rsid w:val="005B147D"/>
    <w:rsid w:val="005B1EDE"/>
    <w:rsid w:val="005B2340"/>
    <w:rsid w:val="005B3001"/>
    <w:rsid w:val="005B3831"/>
    <w:rsid w:val="005B3EF0"/>
    <w:rsid w:val="005B4195"/>
    <w:rsid w:val="005B4438"/>
    <w:rsid w:val="005B4A33"/>
    <w:rsid w:val="005B4BC8"/>
    <w:rsid w:val="005B50AC"/>
    <w:rsid w:val="005B522E"/>
    <w:rsid w:val="005B5370"/>
    <w:rsid w:val="005B5F33"/>
    <w:rsid w:val="005B63A4"/>
    <w:rsid w:val="005B6869"/>
    <w:rsid w:val="005C0325"/>
    <w:rsid w:val="005C0E8C"/>
    <w:rsid w:val="005C219B"/>
    <w:rsid w:val="005C287B"/>
    <w:rsid w:val="005C3116"/>
    <w:rsid w:val="005C3FA5"/>
    <w:rsid w:val="005C4364"/>
    <w:rsid w:val="005C4DC5"/>
    <w:rsid w:val="005C4F0C"/>
    <w:rsid w:val="005C6A70"/>
    <w:rsid w:val="005C71BC"/>
    <w:rsid w:val="005C7B48"/>
    <w:rsid w:val="005C7F0E"/>
    <w:rsid w:val="005D02C4"/>
    <w:rsid w:val="005D0413"/>
    <w:rsid w:val="005D1BF1"/>
    <w:rsid w:val="005D21EE"/>
    <w:rsid w:val="005D3F0D"/>
    <w:rsid w:val="005D43BD"/>
    <w:rsid w:val="005D612D"/>
    <w:rsid w:val="005D6898"/>
    <w:rsid w:val="005D6A75"/>
    <w:rsid w:val="005D7769"/>
    <w:rsid w:val="005D7D81"/>
    <w:rsid w:val="005D7FBE"/>
    <w:rsid w:val="005E311D"/>
    <w:rsid w:val="005E3174"/>
    <w:rsid w:val="005E34FD"/>
    <w:rsid w:val="005E39EB"/>
    <w:rsid w:val="005E3B40"/>
    <w:rsid w:val="005E3BA1"/>
    <w:rsid w:val="005E4660"/>
    <w:rsid w:val="005E4A22"/>
    <w:rsid w:val="005E4D0A"/>
    <w:rsid w:val="005E4ED6"/>
    <w:rsid w:val="005E4F25"/>
    <w:rsid w:val="005E5DB8"/>
    <w:rsid w:val="005E5E26"/>
    <w:rsid w:val="005E682E"/>
    <w:rsid w:val="005E792B"/>
    <w:rsid w:val="005E7A2F"/>
    <w:rsid w:val="005F0243"/>
    <w:rsid w:val="005F0694"/>
    <w:rsid w:val="005F0696"/>
    <w:rsid w:val="005F07CC"/>
    <w:rsid w:val="005F0A22"/>
    <w:rsid w:val="005F13CA"/>
    <w:rsid w:val="005F1A5A"/>
    <w:rsid w:val="005F2FBE"/>
    <w:rsid w:val="005F399E"/>
    <w:rsid w:val="005F3F0D"/>
    <w:rsid w:val="005F4890"/>
    <w:rsid w:val="005F5265"/>
    <w:rsid w:val="005F58D9"/>
    <w:rsid w:val="005F5C6D"/>
    <w:rsid w:val="005F74B2"/>
    <w:rsid w:val="005F7F0D"/>
    <w:rsid w:val="00600334"/>
    <w:rsid w:val="006005C0"/>
    <w:rsid w:val="00600917"/>
    <w:rsid w:val="006011B9"/>
    <w:rsid w:val="006013C4"/>
    <w:rsid w:val="006015B6"/>
    <w:rsid w:val="00601877"/>
    <w:rsid w:val="00601BFA"/>
    <w:rsid w:val="00602021"/>
    <w:rsid w:val="006022D8"/>
    <w:rsid w:val="006023D5"/>
    <w:rsid w:val="006024E9"/>
    <w:rsid w:val="00603032"/>
    <w:rsid w:val="00603F17"/>
    <w:rsid w:val="00604AA3"/>
    <w:rsid w:val="00604DCA"/>
    <w:rsid w:val="0060517F"/>
    <w:rsid w:val="0060557F"/>
    <w:rsid w:val="006055CE"/>
    <w:rsid w:val="00605E9A"/>
    <w:rsid w:val="00605F08"/>
    <w:rsid w:val="006061C9"/>
    <w:rsid w:val="0060665F"/>
    <w:rsid w:val="00606A74"/>
    <w:rsid w:val="00606FD2"/>
    <w:rsid w:val="00607422"/>
    <w:rsid w:val="0061011A"/>
    <w:rsid w:val="006101FE"/>
    <w:rsid w:val="00610A6A"/>
    <w:rsid w:val="006111BB"/>
    <w:rsid w:val="0061195E"/>
    <w:rsid w:val="00611D0F"/>
    <w:rsid w:val="006137F7"/>
    <w:rsid w:val="00614DC9"/>
    <w:rsid w:val="00614EB5"/>
    <w:rsid w:val="00616964"/>
    <w:rsid w:val="006169EC"/>
    <w:rsid w:val="00620F08"/>
    <w:rsid w:val="006212D8"/>
    <w:rsid w:val="00621B43"/>
    <w:rsid w:val="00621CDB"/>
    <w:rsid w:val="0062275E"/>
    <w:rsid w:val="00622F83"/>
    <w:rsid w:val="006234D0"/>
    <w:rsid w:val="0062378E"/>
    <w:rsid w:val="006253FC"/>
    <w:rsid w:val="00626111"/>
    <w:rsid w:val="006262DE"/>
    <w:rsid w:val="006269C7"/>
    <w:rsid w:val="00627632"/>
    <w:rsid w:val="0062782E"/>
    <w:rsid w:val="00627C0B"/>
    <w:rsid w:val="0063065D"/>
    <w:rsid w:val="006313C4"/>
    <w:rsid w:val="0063181B"/>
    <w:rsid w:val="00632263"/>
    <w:rsid w:val="0063402F"/>
    <w:rsid w:val="00634A71"/>
    <w:rsid w:val="006351A6"/>
    <w:rsid w:val="00635B31"/>
    <w:rsid w:val="006363CA"/>
    <w:rsid w:val="0063641B"/>
    <w:rsid w:val="00636BBA"/>
    <w:rsid w:val="006374D1"/>
    <w:rsid w:val="00637F0F"/>
    <w:rsid w:val="0064024C"/>
    <w:rsid w:val="00640E38"/>
    <w:rsid w:val="00641D9A"/>
    <w:rsid w:val="00643236"/>
    <w:rsid w:val="00643866"/>
    <w:rsid w:val="006448B0"/>
    <w:rsid w:val="00644D56"/>
    <w:rsid w:val="0064536E"/>
    <w:rsid w:val="006457EC"/>
    <w:rsid w:val="00646595"/>
    <w:rsid w:val="0064665F"/>
    <w:rsid w:val="006479BC"/>
    <w:rsid w:val="006500B2"/>
    <w:rsid w:val="006518E7"/>
    <w:rsid w:val="00651AB2"/>
    <w:rsid w:val="00651CCC"/>
    <w:rsid w:val="00651FED"/>
    <w:rsid w:val="00652253"/>
    <w:rsid w:val="00652C45"/>
    <w:rsid w:val="00653F34"/>
    <w:rsid w:val="006543D6"/>
    <w:rsid w:val="00654C5D"/>
    <w:rsid w:val="00655B84"/>
    <w:rsid w:val="00655F9B"/>
    <w:rsid w:val="00656B22"/>
    <w:rsid w:val="00657ED8"/>
    <w:rsid w:val="00661961"/>
    <w:rsid w:val="00661D45"/>
    <w:rsid w:val="006621E6"/>
    <w:rsid w:val="00663121"/>
    <w:rsid w:val="00663CB9"/>
    <w:rsid w:val="00664CC0"/>
    <w:rsid w:val="00664E49"/>
    <w:rsid w:val="0066545B"/>
    <w:rsid w:val="006655B4"/>
    <w:rsid w:val="00665684"/>
    <w:rsid w:val="006659A5"/>
    <w:rsid w:val="00665BC4"/>
    <w:rsid w:val="006661E9"/>
    <w:rsid w:val="0066681C"/>
    <w:rsid w:val="00666868"/>
    <w:rsid w:val="0066708C"/>
    <w:rsid w:val="006675D5"/>
    <w:rsid w:val="00667716"/>
    <w:rsid w:val="006704BB"/>
    <w:rsid w:val="00670898"/>
    <w:rsid w:val="006708B2"/>
    <w:rsid w:val="0067096C"/>
    <w:rsid w:val="00670A9D"/>
    <w:rsid w:val="00671572"/>
    <w:rsid w:val="0067193A"/>
    <w:rsid w:val="00672670"/>
    <w:rsid w:val="006726CF"/>
    <w:rsid w:val="006728F5"/>
    <w:rsid w:val="00673625"/>
    <w:rsid w:val="006742D0"/>
    <w:rsid w:val="0067476A"/>
    <w:rsid w:val="00674CA2"/>
    <w:rsid w:val="006752A1"/>
    <w:rsid w:val="0067584B"/>
    <w:rsid w:val="00675C7B"/>
    <w:rsid w:val="00675CB3"/>
    <w:rsid w:val="00676430"/>
    <w:rsid w:val="0067696C"/>
    <w:rsid w:val="0067729B"/>
    <w:rsid w:val="006772DA"/>
    <w:rsid w:val="00677727"/>
    <w:rsid w:val="00677FDD"/>
    <w:rsid w:val="006805AB"/>
    <w:rsid w:val="00680683"/>
    <w:rsid w:val="00680716"/>
    <w:rsid w:val="00680753"/>
    <w:rsid w:val="00681559"/>
    <w:rsid w:val="0068231B"/>
    <w:rsid w:val="006825DF"/>
    <w:rsid w:val="00684B08"/>
    <w:rsid w:val="00684F03"/>
    <w:rsid w:val="006854A2"/>
    <w:rsid w:val="006857AB"/>
    <w:rsid w:val="00685817"/>
    <w:rsid w:val="006862CF"/>
    <w:rsid w:val="00686625"/>
    <w:rsid w:val="00686B0E"/>
    <w:rsid w:val="00686D25"/>
    <w:rsid w:val="00686E8F"/>
    <w:rsid w:val="00687158"/>
    <w:rsid w:val="00687E73"/>
    <w:rsid w:val="00690684"/>
    <w:rsid w:val="00691069"/>
    <w:rsid w:val="00691C26"/>
    <w:rsid w:val="006931C6"/>
    <w:rsid w:val="006934BC"/>
    <w:rsid w:val="00693551"/>
    <w:rsid w:val="006936A4"/>
    <w:rsid w:val="00693F25"/>
    <w:rsid w:val="00694B8A"/>
    <w:rsid w:val="00695518"/>
    <w:rsid w:val="0069560C"/>
    <w:rsid w:val="00695FF2"/>
    <w:rsid w:val="0069680A"/>
    <w:rsid w:val="006968E4"/>
    <w:rsid w:val="00696A35"/>
    <w:rsid w:val="00696ECC"/>
    <w:rsid w:val="006A0615"/>
    <w:rsid w:val="006A0F38"/>
    <w:rsid w:val="006A1CD4"/>
    <w:rsid w:val="006A1E22"/>
    <w:rsid w:val="006A2243"/>
    <w:rsid w:val="006A2D22"/>
    <w:rsid w:val="006A3977"/>
    <w:rsid w:val="006A3AE8"/>
    <w:rsid w:val="006A52BF"/>
    <w:rsid w:val="006A546F"/>
    <w:rsid w:val="006A6536"/>
    <w:rsid w:val="006A6A9D"/>
    <w:rsid w:val="006A738E"/>
    <w:rsid w:val="006A75B3"/>
    <w:rsid w:val="006A7661"/>
    <w:rsid w:val="006B0FE9"/>
    <w:rsid w:val="006B1DFB"/>
    <w:rsid w:val="006B237E"/>
    <w:rsid w:val="006B240B"/>
    <w:rsid w:val="006B2683"/>
    <w:rsid w:val="006B2E44"/>
    <w:rsid w:val="006B320A"/>
    <w:rsid w:val="006B3349"/>
    <w:rsid w:val="006B4159"/>
    <w:rsid w:val="006B4A00"/>
    <w:rsid w:val="006B4F2F"/>
    <w:rsid w:val="006B7DD6"/>
    <w:rsid w:val="006C00C9"/>
    <w:rsid w:val="006C022B"/>
    <w:rsid w:val="006C026B"/>
    <w:rsid w:val="006C09C5"/>
    <w:rsid w:val="006C09ED"/>
    <w:rsid w:val="006C1464"/>
    <w:rsid w:val="006C164B"/>
    <w:rsid w:val="006C1D21"/>
    <w:rsid w:val="006C2622"/>
    <w:rsid w:val="006C3E01"/>
    <w:rsid w:val="006C45B6"/>
    <w:rsid w:val="006C4F44"/>
    <w:rsid w:val="006C4FE0"/>
    <w:rsid w:val="006C5408"/>
    <w:rsid w:val="006C5435"/>
    <w:rsid w:val="006C57AF"/>
    <w:rsid w:val="006C5CEA"/>
    <w:rsid w:val="006C60F1"/>
    <w:rsid w:val="006C6A92"/>
    <w:rsid w:val="006C6EE9"/>
    <w:rsid w:val="006C7149"/>
    <w:rsid w:val="006C7F64"/>
    <w:rsid w:val="006D0652"/>
    <w:rsid w:val="006D0F4A"/>
    <w:rsid w:val="006D17C8"/>
    <w:rsid w:val="006D1A58"/>
    <w:rsid w:val="006D2419"/>
    <w:rsid w:val="006D2533"/>
    <w:rsid w:val="006D3724"/>
    <w:rsid w:val="006D403F"/>
    <w:rsid w:val="006D4B1F"/>
    <w:rsid w:val="006D70C9"/>
    <w:rsid w:val="006D73AB"/>
    <w:rsid w:val="006D73EC"/>
    <w:rsid w:val="006D768B"/>
    <w:rsid w:val="006D78BF"/>
    <w:rsid w:val="006E0043"/>
    <w:rsid w:val="006E00BA"/>
    <w:rsid w:val="006E09D0"/>
    <w:rsid w:val="006E1145"/>
    <w:rsid w:val="006E1229"/>
    <w:rsid w:val="006E195F"/>
    <w:rsid w:val="006E2084"/>
    <w:rsid w:val="006E3337"/>
    <w:rsid w:val="006E4BDB"/>
    <w:rsid w:val="006E6E06"/>
    <w:rsid w:val="006E73F8"/>
    <w:rsid w:val="006E743D"/>
    <w:rsid w:val="006E7D3E"/>
    <w:rsid w:val="006F003A"/>
    <w:rsid w:val="006F014A"/>
    <w:rsid w:val="006F0F81"/>
    <w:rsid w:val="006F160C"/>
    <w:rsid w:val="006F198D"/>
    <w:rsid w:val="006F3E52"/>
    <w:rsid w:val="006F4476"/>
    <w:rsid w:val="006F4EFE"/>
    <w:rsid w:val="006F5113"/>
    <w:rsid w:val="006F56DA"/>
    <w:rsid w:val="006F5712"/>
    <w:rsid w:val="006F589B"/>
    <w:rsid w:val="006F6911"/>
    <w:rsid w:val="006F6AAC"/>
    <w:rsid w:val="006F6CBE"/>
    <w:rsid w:val="006F7CB4"/>
    <w:rsid w:val="00700480"/>
    <w:rsid w:val="00701015"/>
    <w:rsid w:val="00701331"/>
    <w:rsid w:val="00702313"/>
    <w:rsid w:val="00702385"/>
    <w:rsid w:val="0070262A"/>
    <w:rsid w:val="00702E14"/>
    <w:rsid w:val="00702E6B"/>
    <w:rsid w:val="00702F97"/>
    <w:rsid w:val="00703713"/>
    <w:rsid w:val="0070401A"/>
    <w:rsid w:val="00704024"/>
    <w:rsid w:val="00704518"/>
    <w:rsid w:val="00704744"/>
    <w:rsid w:val="00704754"/>
    <w:rsid w:val="00704A5D"/>
    <w:rsid w:val="00705A45"/>
    <w:rsid w:val="0070625A"/>
    <w:rsid w:val="00706E2F"/>
    <w:rsid w:val="007074E5"/>
    <w:rsid w:val="00707897"/>
    <w:rsid w:val="00710126"/>
    <w:rsid w:val="0071057A"/>
    <w:rsid w:val="007106E3"/>
    <w:rsid w:val="00710C2E"/>
    <w:rsid w:val="007119AE"/>
    <w:rsid w:val="00711BA6"/>
    <w:rsid w:val="007127B5"/>
    <w:rsid w:val="00712EF9"/>
    <w:rsid w:val="007133E6"/>
    <w:rsid w:val="007137FA"/>
    <w:rsid w:val="00713B19"/>
    <w:rsid w:val="007154EC"/>
    <w:rsid w:val="007157C8"/>
    <w:rsid w:val="0071598A"/>
    <w:rsid w:val="00715B33"/>
    <w:rsid w:val="00715CC6"/>
    <w:rsid w:val="00717195"/>
    <w:rsid w:val="00717496"/>
    <w:rsid w:val="00717F19"/>
    <w:rsid w:val="00720865"/>
    <w:rsid w:val="00721B61"/>
    <w:rsid w:val="00722244"/>
    <w:rsid w:val="00722A80"/>
    <w:rsid w:val="00722B0C"/>
    <w:rsid w:val="007259E2"/>
    <w:rsid w:val="00725E86"/>
    <w:rsid w:val="00726DF8"/>
    <w:rsid w:val="0072716B"/>
    <w:rsid w:val="0072799D"/>
    <w:rsid w:val="00727B91"/>
    <w:rsid w:val="00730278"/>
    <w:rsid w:val="00732243"/>
    <w:rsid w:val="00732272"/>
    <w:rsid w:val="0073452B"/>
    <w:rsid w:val="00736517"/>
    <w:rsid w:val="00740399"/>
    <w:rsid w:val="0074064C"/>
    <w:rsid w:val="007407A0"/>
    <w:rsid w:val="00740C06"/>
    <w:rsid w:val="007413DA"/>
    <w:rsid w:val="0074219F"/>
    <w:rsid w:val="007424BE"/>
    <w:rsid w:val="0074372B"/>
    <w:rsid w:val="00744F57"/>
    <w:rsid w:val="00745109"/>
    <w:rsid w:val="0074543D"/>
    <w:rsid w:val="0074576B"/>
    <w:rsid w:val="007460A5"/>
    <w:rsid w:val="0074696D"/>
    <w:rsid w:val="00746B7E"/>
    <w:rsid w:val="00746E6B"/>
    <w:rsid w:val="0074783E"/>
    <w:rsid w:val="007479B1"/>
    <w:rsid w:val="00747CEA"/>
    <w:rsid w:val="00747FD6"/>
    <w:rsid w:val="00750035"/>
    <w:rsid w:val="00750645"/>
    <w:rsid w:val="00750855"/>
    <w:rsid w:val="00750FE1"/>
    <w:rsid w:val="00751522"/>
    <w:rsid w:val="00751B4B"/>
    <w:rsid w:val="00751BA1"/>
    <w:rsid w:val="00751CD5"/>
    <w:rsid w:val="00751FE0"/>
    <w:rsid w:val="00752046"/>
    <w:rsid w:val="00752390"/>
    <w:rsid w:val="00752FA2"/>
    <w:rsid w:val="00753090"/>
    <w:rsid w:val="00753152"/>
    <w:rsid w:val="00753172"/>
    <w:rsid w:val="007539D4"/>
    <w:rsid w:val="0075420D"/>
    <w:rsid w:val="00755850"/>
    <w:rsid w:val="0075623B"/>
    <w:rsid w:val="00756A39"/>
    <w:rsid w:val="00757733"/>
    <w:rsid w:val="007605B9"/>
    <w:rsid w:val="00760D7B"/>
    <w:rsid w:val="00760F57"/>
    <w:rsid w:val="00760F94"/>
    <w:rsid w:val="0076240A"/>
    <w:rsid w:val="0076249D"/>
    <w:rsid w:val="00762CAC"/>
    <w:rsid w:val="0076330B"/>
    <w:rsid w:val="00763AA7"/>
    <w:rsid w:val="007644A0"/>
    <w:rsid w:val="00764FD4"/>
    <w:rsid w:val="007650F7"/>
    <w:rsid w:val="00765DCA"/>
    <w:rsid w:val="007670D8"/>
    <w:rsid w:val="00767CE4"/>
    <w:rsid w:val="00770199"/>
    <w:rsid w:val="00770A03"/>
    <w:rsid w:val="0077148B"/>
    <w:rsid w:val="0077180F"/>
    <w:rsid w:val="00771B08"/>
    <w:rsid w:val="00772648"/>
    <w:rsid w:val="007735A4"/>
    <w:rsid w:val="00773731"/>
    <w:rsid w:val="0077381F"/>
    <w:rsid w:val="00773A40"/>
    <w:rsid w:val="00773BBB"/>
    <w:rsid w:val="0077434B"/>
    <w:rsid w:val="00774455"/>
    <w:rsid w:val="00776767"/>
    <w:rsid w:val="00777CD1"/>
    <w:rsid w:val="00777E8C"/>
    <w:rsid w:val="00780561"/>
    <w:rsid w:val="007806B0"/>
    <w:rsid w:val="0078079A"/>
    <w:rsid w:val="00781D1D"/>
    <w:rsid w:val="00782147"/>
    <w:rsid w:val="00782675"/>
    <w:rsid w:val="00783EF6"/>
    <w:rsid w:val="00784A06"/>
    <w:rsid w:val="00785431"/>
    <w:rsid w:val="00785D62"/>
    <w:rsid w:val="0078622D"/>
    <w:rsid w:val="00786597"/>
    <w:rsid w:val="0078659F"/>
    <w:rsid w:val="00786FA2"/>
    <w:rsid w:val="0078721D"/>
    <w:rsid w:val="007909FF"/>
    <w:rsid w:val="00790CD3"/>
    <w:rsid w:val="00791CF3"/>
    <w:rsid w:val="00793753"/>
    <w:rsid w:val="00794F81"/>
    <w:rsid w:val="00794FC2"/>
    <w:rsid w:val="0079541C"/>
    <w:rsid w:val="00795803"/>
    <w:rsid w:val="00795D93"/>
    <w:rsid w:val="00796C6A"/>
    <w:rsid w:val="00796F1C"/>
    <w:rsid w:val="00797E8D"/>
    <w:rsid w:val="007A0D8E"/>
    <w:rsid w:val="007A1456"/>
    <w:rsid w:val="007A27DC"/>
    <w:rsid w:val="007A3955"/>
    <w:rsid w:val="007A3CA9"/>
    <w:rsid w:val="007A3E50"/>
    <w:rsid w:val="007A45AF"/>
    <w:rsid w:val="007A69A0"/>
    <w:rsid w:val="007A6AC7"/>
    <w:rsid w:val="007B0264"/>
    <w:rsid w:val="007B02A3"/>
    <w:rsid w:val="007B03C6"/>
    <w:rsid w:val="007B0785"/>
    <w:rsid w:val="007B1092"/>
    <w:rsid w:val="007B121A"/>
    <w:rsid w:val="007B1377"/>
    <w:rsid w:val="007B2242"/>
    <w:rsid w:val="007B2382"/>
    <w:rsid w:val="007B2C53"/>
    <w:rsid w:val="007B2DB1"/>
    <w:rsid w:val="007B4035"/>
    <w:rsid w:val="007B4C69"/>
    <w:rsid w:val="007B4D6F"/>
    <w:rsid w:val="007B5249"/>
    <w:rsid w:val="007B5DD0"/>
    <w:rsid w:val="007B5E1C"/>
    <w:rsid w:val="007B6918"/>
    <w:rsid w:val="007B6BCF"/>
    <w:rsid w:val="007B6C01"/>
    <w:rsid w:val="007B7B88"/>
    <w:rsid w:val="007C0667"/>
    <w:rsid w:val="007C0C16"/>
    <w:rsid w:val="007C10F6"/>
    <w:rsid w:val="007C1A1D"/>
    <w:rsid w:val="007C2250"/>
    <w:rsid w:val="007C2288"/>
    <w:rsid w:val="007C31B8"/>
    <w:rsid w:val="007C3659"/>
    <w:rsid w:val="007C4ED2"/>
    <w:rsid w:val="007C4F4C"/>
    <w:rsid w:val="007C575B"/>
    <w:rsid w:val="007C6362"/>
    <w:rsid w:val="007C666B"/>
    <w:rsid w:val="007C799D"/>
    <w:rsid w:val="007D03BA"/>
    <w:rsid w:val="007D2C5C"/>
    <w:rsid w:val="007D2E43"/>
    <w:rsid w:val="007D30EF"/>
    <w:rsid w:val="007D3E71"/>
    <w:rsid w:val="007D4B70"/>
    <w:rsid w:val="007D4BE5"/>
    <w:rsid w:val="007D57D5"/>
    <w:rsid w:val="007D5EBB"/>
    <w:rsid w:val="007D66DB"/>
    <w:rsid w:val="007D786B"/>
    <w:rsid w:val="007E0DCF"/>
    <w:rsid w:val="007E147F"/>
    <w:rsid w:val="007E197D"/>
    <w:rsid w:val="007E1DE2"/>
    <w:rsid w:val="007E215D"/>
    <w:rsid w:val="007E2326"/>
    <w:rsid w:val="007E2655"/>
    <w:rsid w:val="007E2846"/>
    <w:rsid w:val="007E3DE6"/>
    <w:rsid w:val="007E4021"/>
    <w:rsid w:val="007E571E"/>
    <w:rsid w:val="007E57A2"/>
    <w:rsid w:val="007E591F"/>
    <w:rsid w:val="007E6D32"/>
    <w:rsid w:val="007E6D60"/>
    <w:rsid w:val="007E70ED"/>
    <w:rsid w:val="007E7121"/>
    <w:rsid w:val="007E75CB"/>
    <w:rsid w:val="007F0168"/>
    <w:rsid w:val="007F0554"/>
    <w:rsid w:val="007F0D80"/>
    <w:rsid w:val="007F0F81"/>
    <w:rsid w:val="007F13C3"/>
    <w:rsid w:val="007F1588"/>
    <w:rsid w:val="007F2247"/>
    <w:rsid w:val="007F2C77"/>
    <w:rsid w:val="007F2F94"/>
    <w:rsid w:val="007F2FE5"/>
    <w:rsid w:val="007F48D4"/>
    <w:rsid w:val="007F4CC7"/>
    <w:rsid w:val="007F5A49"/>
    <w:rsid w:val="007F7146"/>
    <w:rsid w:val="007F7C13"/>
    <w:rsid w:val="0080019D"/>
    <w:rsid w:val="00801125"/>
    <w:rsid w:val="008012A3"/>
    <w:rsid w:val="008014E4"/>
    <w:rsid w:val="00802F5B"/>
    <w:rsid w:val="008038CD"/>
    <w:rsid w:val="008039BB"/>
    <w:rsid w:val="00803A51"/>
    <w:rsid w:val="00803C9B"/>
    <w:rsid w:val="00804D6F"/>
    <w:rsid w:val="00805197"/>
    <w:rsid w:val="008056D0"/>
    <w:rsid w:val="00805706"/>
    <w:rsid w:val="00806575"/>
    <w:rsid w:val="00806E67"/>
    <w:rsid w:val="0080714F"/>
    <w:rsid w:val="008073F9"/>
    <w:rsid w:val="00810374"/>
    <w:rsid w:val="00810547"/>
    <w:rsid w:val="00810BE5"/>
    <w:rsid w:val="00811A0C"/>
    <w:rsid w:val="008125D7"/>
    <w:rsid w:val="00813278"/>
    <w:rsid w:val="00813559"/>
    <w:rsid w:val="00813D2F"/>
    <w:rsid w:val="008145C7"/>
    <w:rsid w:val="0081478C"/>
    <w:rsid w:val="00814E5C"/>
    <w:rsid w:val="00815399"/>
    <w:rsid w:val="008159FC"/>
    <w:rsid w:val="00815A4F"/>
    <w:rsid w:val="008169DC"/>
    <w:rsid w:val="00817507"/>
    <w:rsid w:val="00817D05"/>
    <w:rsid w:val="00820441"/>
    <w:rsid w:val="00821296"/>
    <w:rsid w:val="008217CD"/>
    <w:rsid w:val="0082221B"/>
    <w:rsid w:val="00822CD4"/>
    <w:rsid w:val="008232D3"/>
    <w:rsid w:val="00823DF0"/>
    <w:rsid w:val="00824932"/>
    <w:rsid w:val="00824985"/>
    <w:rsid w:val="0082504C"/>
    <w:rsid w:val="00825898"/>
    <w:rsid w:val="00826A1D"/>
    <w:rsid w:val="00826AB4"/>
    <w:rsid w:val="00826B7D"/>
    <w:rsid w:val="008301F4"/>
    <w:rsid w:val="00830488"/>
    <w:rsid w:val="0083085B"/>
    <w:rsid w:val="0083127A"/>
    <w:rsid w:val="00831497"/>
    <w:rsid w:val="008326D3"/>
    <w:rsid w:val="0083325B"/>
    <w:rsid w:val="0083329E"/>
    <w:rsid w:val="008332C8"/>
    <w:rsid w:val="00833DC8"/>
    <w:rsid w:val="00834B51"/>
    <w:rsid w:val="008367D0"/>
    <w:rsid w:val="00836DBD"/>
    <w:rsid w:val="00837267"/>
    <w:rsid w:val="008373AE"/>
    <w:rsid w:val="00837CE7"/>
    <w:rsid w:val="00840010"/>
    <w:rsid w:val="00840209"/>
    <w:rsid w:val="008416F5"/>
    <w:rsid w:val="00842E21"/>
    <w:rsid w:val="00842E63"/>
    <w:rsid w:val="008433EA"/>
    <w:rsid w:val="00843C0D"/>
    <w:rsid w:val="008448EE"/>
    <w:rsid w:val="00845E29"/>
    <w:rsid w:val="00846178"/>
    <w:rsid w:val="00846CF8"/>
    <w:rsid w:val="00846E4A"/>
    <w:rsid w:val="008470EC"/>
    <w:rsid w:val="0084744D"/>
    <w:rsid w:val="00850021"/>
    <w:rsid w:val="0085023C"/>
    <w:rsid w:val="008515BE"/>
    <w:rsid w:val="00851BCD"/>
    <w:rsid w:val="00852008"/>
    <w:rsid w:val="0085306C"/>
    <w:rsid w:val="00853ABA"/>
    <w:rsid w:val="00855B14"/>
    <w:rsid w:val="00855DC8"/>
    <w:rsid w:val="00855E2E"/>
    <w:rsid w:val="008567E5"/>
    <w:rsid w:val="00856848"/>
    <w:rsid w:val="00856C34"/>
    <w:rsid w:val="00856DA4"/>
    <w:rsid w:val="008577DC"/>
    <w:rsid w:val="00857F92"/>
    <w:rsid w:val="0086034D"/>
    <w:rsid w:val="008604FE"/>
    <w:rsid w:val="008611E0"/>
    <w:rsid w:val="008613AE"/>
    <w:rsid w:val="008622CC"/>
    <w:rsid w:val="00862D6F"/>
    <w:rsid w:val="00865155"/>
    <w:rsid w:val="0086580F"/>
    <w:rsid w:val="00866874"/>
    <w:rsid w:val="00866C33"/>
    <w:rsid w:val="00866D47"/>
    <w:rsid w:val="00867FF4"/>
    <w:rsid w:val="00870314"/>
    <w:rsid w:val="00870462"/>
    <w:rsid w:val="008710FA"/>
    <w:rsid w:val="008714D8"/>
    <w:rsid w:val="0087393F"/>
    <w:rsid w:val="0087496D"/>
    <w:rsid w:val="008750BF"/>
    <w:rsid w:val="00875570"/>
    <w:rsid w:val="00875F8B"/>
    <w:rsid w:val="0087603A"/>
    <w:rsid w:val="008763E1"/>
    <w:rsid w:val="00876605"/>
    <w:rsid w:val="0087672A"/>
    <w:rsid w:val="00880002"/>
    <w:rsid w:val="00880B66"/>
    <w:rsid w:val="00880E0F"/>
    <w:rsid w:val="00880FD8"/>
    <w:rsid w:val="00881426"/>
    <w:rsid w:val="0088398E"/>
    <w:rsid w:val="008844E8"/>
    <w:rsid w:val="008849AA"/>
    <w:rsid w:val="008854A1"/>
    <w:rsid w:val="008855F4"/>
    <w:rsid w:val="00885755"/>
    <w:rsid w:val="008861FA"/>
    <w:rsid w:val="00886283"/>
    <w:rsid w:val="008866A0"/>
    <w:rsid w:val="008866BD"/>
    <w:rsid w:val="0088695E"/>
    <w:rsid w:val="0088705D"/>
    <w:rsid w:val="00887B39"/>
    <w:rsid w:val="00890EB5"/>
    <w:rsid w:val="008912D5"/>
    <w:rsid w:val="008923CD"/>
    <w:rsid w:val="00892E58"/>
    <w:rsid w:val="00893E5E"/>
    <w:rsid w:val="00893FF8"/>
    <w:rsid w:val="008942A0"/>
    <w:rsid w:val="00894E6D"/>
    <w:rsid w:val="008950B7"/>
    <w:rsid w:val="008953E0"/>
    <w:rsid w:val="00895D5B"/>
    <w:rsid w:val="00896F3B"/>
    <w:rsid w:val="00897732"/>
    <w:rsid w:val="00897F44"/>
    <w:rsid w:val="008A0502"/>
    <w:rsid w:val="008A0651"/>
    <w:rsid w:val="008A0C98"/>
    <w:rsid w:val="008A17AC"/>
    <w:rsid w:val="008A1A72"/>
    <w:rsid w:val="008A2E6D"/>
    <w:rsid w:val="008A4107"/>
    <w:rsid w:val="008A41BB"/>
    <w:rsid w:val="008A4488"/>
    <w:rsid w:val="008A5273"/>
    <w:rsid w:val="008A611F"/>
    <w:rsid w:val="008A6770"/>
    <w:rsid w:val="008B09DB"/>
    <w:rsid w:val="008B0BD6"/>
    <w:rsid w:val="008B0E4E"/>
    <w:rsid w:val="008B1367"/>
    <w:rsid w:val="008B1901"/>
    <w:rsid w:val="008B1CC8"/>
    <w:rsid w:val="008B31C3"/>
    <w:rsid w:val="008B3B9D"/>
    <w:rsid w:val="008B451A"/>
    <w:rsid w:val="008B541A"/>
    <w:rsid w:val="008B5EF3"/>
    <w:rsid w:val="008B6A30"/>
    <w:rsid w:val="008B6DD5"/>
    <w:rsid w:val="008B77EB"/>
    <w:rsid w:val="008C1AB2"/>
    <w:rsid w:val="008C22E5"/>
    <w:rsid w:val="008C2F31"/>
    <w:rsid w:val="008C39E2"/>
    <w:rsid w:val="008C3F44"/>
    <w:rsid w:val="008C420F"/>
    <w:rsid w:val="008C49D3"/>
    <w:rsid w:val="008C68AB"/>
    <w:rsid w:val="008C70C2"/>
    <w:rsid w:val="008C7534"/>
    <w:rsid w:val="008C7AC1"/>
    <w:rsid w:val="008C7B5A"/>
    <w:rsid w:val="008D0928"/>
    <w:rsid w:val="008D0C5C"/>
    <w:rsid w:val="008D17B1"/>
    <w:rsid w:val="008D1B8D"/>
    <w:rsid w:val="008D1D8D"/>
    <w:rsid w:val="008D241C"/>
    <w:rsid w:val="008D3102"/>
    <w:rsid w:val="008D3BFE"/>
    <w:rsid w:val="008D4410"/>
    <w:rsid w:val="008D4A92"/>
    <w:rsid w:val="008D5061"/>
    <w:rsid w:val="008D5230"/>
    <w:rsid w:val="008D54FF"/>
    <w:rsid w:val="008D61E5"/>
    <w:rsid w:val="008D67D2"/>
    <w:rsid w:val="008D72AE"/>
    <w:rsid w:val="008D72B3"/>
    <w:rsid w:val="008D74DC"/>
    <w:rsid w:val="008E191F"/>
    <w:rsid w:val="008E1CEB"/>
    <w:rsid w:val="008E2019"/>
    <w:rsid w:val="008E2090"/>
    <w:rsid w:val="008E27F3"/>
    <w:rsid w:val="008E28E9"/>
    <w:rsid w:val="008E2D8F"/>
    <w:rsid w:val="008E3379"/>
    <w:rsid w:val="008E36FA"/>
    <w:rsid w:val="008E371C"/>
    <w:rsid w:val="008E3D55"/>
    <w:rsid w:val="008E41B0"/>
    <w:rsid w:val="008E4A04"/>
    <w:rsid w:val="008E5313"/>
    <w:rsid w:val="008E5A90"/>
    <w:rsid w:val="008E5B54"/>
    <w:rsid w:val="008E645F"/>
    <w:rsid w:val="008E6595"/>
    <w:rsid w:val="008E67EF"/>
    <w:rsid w:val="008E6862"/>
    <w:rsid w:val="008E7BD5"/>
    <w:rsid w:val="008F07CB"/>
    <w:rsid w:val="008F0D7A"/>
    <w:rsid w:val="008F1878"/>
    <w:rsid w:val="008F1C05"/>
    <w:rsid w:val="008F1DAC"/>
    <w:rsid w:val="008F2868"/>
    <w:rsid w:val="008F2B8C"/>
    <w:rsid w:val="008F39F6"/>
    <w:rsid w:val="008F3DA7"/>
    <w:rsid w:val="008F64F7"/>
    <w:rsid w:val="008F6CB3"/>
    <w:rsid w:val="008F6E41"/>
    <w:rsid w:val="008F7FF7"/>
    <w:rsid w:val="009000D1"/>
    <w:rsid w:val="009010D0"/>
    <w:rsid w:val="00901918"/>
    <w:rsid w:val="00901ECD"/>
    <w:rsid w:val="0090217A"/>
    <w:rsid w:val="009023DA"/>
    <w:rsid w:val="00902D75"/>
    <w:rsid w:val="0090320B"/>
    <w:rsid w:val="00905547"/>
    <w:rsid w:val="00905757"/>
    <w:rsid w:val="00907425"/>
    <w:rsid w:val="009078F0"/>
    <w:rsid w:val="00910CEA"/>
    <w:rsid w:val="00912753"/>
    <w:rsid w:val="0091333B"/>
    <w:rsid w:val="00913348"/>
    <w:rsid w:val="0091338C"/>
    <w:rsid w:val="009140B2"/>
    <w:rsid w:val="00914772"/>
    <w:rsid w:val="00914FF9"/>
    <w:rsid w:val="009164D5"/>
    <w:rsid w:val="00916CFE"/>
    <w:rsid w:val="00917315"/>
    <w:rsid w:val="0092041A"/>
    <w:rsid w:val="00920EFB"/>
    <w:rsid w:val="00921412"/>
    <w:rsid w:val="009214A5"/>
    <w:rsid w:val="0092265D"/>
    <w:rsid w:val="00922B0F"/>
    <w:rsid w:val="00922F6D"/>
    <w:rsid w:val="0092341C"/>
    <w:rsid w:val="009241CA"/>
    <w:rsid w:val="009247CB"/>
    <w:rsid w:val="00924F37"/>
    <w:rsid w:val="009261D8"/>
    <w:rsid w:val="00926303"/>
    <w:rsid w:val="00927381"/>
    <w:rsid w:val="00927497"/>
    <w:rsid w:val="009277F7"/>
    <w:rsid w:val="00927B2E"/>
    <w:rsid w:val="00930221"/>
    <w:rsid w:val="00930346"/>
    <w:rsid w:val="009303C0"/>
    <w:rsid w:val="009309F6"/>
    <w:rsid w:val="009312C0"/>
    <w:rsid w:val="009312F2"/>
    <w:rsid w:val="009318C0"/>
    <w:rsid w:val="00932067"/>
    <w:rsid w:val="00932261"/>
    <w:rsid w:val="0093252E"/>
    <w:rsid w:val="009336AC"/>
    <w:rsid w:val="009337F8"/>
    <w:rsid w:val="0093385E"/>
    <w:rsid w:val="00934676"/>
    <w:rsid w:val="00935667"/>
    <w:rsid w:val="009357A0"/>
    <w:rsid w:val="0093627A"/>
    <w:rsid w:val="00937514"/>
    <w:rsid w:val="00937951"/>
    <w:rsid w:val="00937A2B"/>
    <w:rsid w:val="0094008A"/>
    <w:rsid w:val="0094027F"/>
    <w:rsid w:val="00940A75"/>
    <w:rsid w:val="009411FF"/>
    <w:rsid w:val="00941685"/>
    <w:rsid w:val="00941BE8"/>
    <w:rsid w:val="00942048"/>
    <w:rsid w:val="0094207D"/>
    <w:rsid w:val="009422CE"/>
    <w:rsid w:val="00943E62"/>
    <w:rsid w:val="00944611"/>
    <w:rsid w:val="009453BD"/>
    <w:rsid w:val="00945BA7"/>
    <w:rsid w:val="00945C85"/>
    <w:rsid w:val="00945DA3"/>
    <w:rsid w:val="0094653B"/>
    <w:rsid w:val="00946A39"/>
    <w:rsid w:val="00947E63"/>
    <w:rsid w:val="0095000D"/>
    <w:rsid w:val="009512A0"/>
    <w:rsid w:val="0095133E"/>
    <w:rsid w:val="00951782"/>
    <w:rsid w:val="009522B9"/>
    <w:rsid w:val="009522F2"/>
    <w:rsid w:val="00952C82"/>
    <w:rsid w:val="00953644"/>
    <w:rsid w:val="00953939"/>
    <w:rsid w:val="009553EA"/>
    <w:rsid w:val="00955647"/>
    <w:rsid w:val="009557D1"/>
    <w:rsid w:val="00955A2E"/>
    <w:rsid w:val="00955B65"/>
    <w:rsid w:val="00956720"/>
    <w:rsid w:val="0095734B"/>
    <w:rsid w:val="00957EFE"/>
    <w:rsid w:val="00960765"/>
    <w:rsid w:val="00960D46"/>
    <w:rsid w:val="00960E7E"/>
    <w:rsid w:val="00960FBA"/>
    <w:rsid w:val="0096280A"/>
    <w:rsid w:val="009628DF"/>
    <w:rsid w:val="009632B1"/>
    <w:rsid w:val="00963FD3"/>
    <w:rsid w:val="0096402D"/>
    <w:rsid w:val="009640E4"/>
    <w:rsid w:val="00964F7E"/>
    <w:rsid w:val="0096522C"/>
    <w:rsid w:val="0096591A"/>
    <w:rsid w:val="00965BEF"/>
    <w:rsid w:val="009660D3"/>
    <w:rsid w:val="00966E64"/>
    <w:rsid w:val="009673AD"/>
    <w:rsid w:val="0096750E"/>
    <w:rsid w:val="00967A6C"/>
    <w:rsid w:val="00971DF9"/>
    <w:rsid w:val="00972C5A"/>
    <w:rsid w:val="0097325C"/>
    <w:rsid w:val="00974BE9"/>
    <w:rsid w:val="009753B1"/>
    <w:rsid w:val="009760E6"/>
    <w:rsid w:val="009762A9"/>
    <w:rsid w:val="00976580"/>
    <w:rsid w:val="009766D9"/>
    <w:rsid w:val="00976AC9"/>
    <w:rsid w:val="00976CBA"/>
    <w:rsid w:val="00976E26"/>
    <w:rsid w:val="00977308"/>
    <w:rsid w:val="00977323"/>
    <w:rsid w:val="00977FFA"/>
    <w:rsid w:val="00980336"/>
    <w:rsid w:val="00981A1A"/>
    <w:rsid w:val="00981A1C"/>
    <w:rsid w:val="00981FDF"/>
    <w:rsid w:val="009823FD"/>
    <w:rsid w:val="009829E2"/>
    <w:rsid w:val="009835D9"/>
    <w:rsid w:val="00983AC0"/>
    <w:rsid w:val="00984161"/>
    <w:rsid w:val="00984B92"/>
    <w:rsid w:val="00985F60"/>
    <w:rsid w:val="0098762A"/>
    <w:rsid w:val="009876CC"/>
    <w:rsid w:val="00987DA3"/>
    <w:rsid w:val="00991617"/>
    <w:rsid w:val="00991A97"/>
    <w:rsid w:val="00992A39"/>
    <w:rsid w:val="00992F1C"/>
    <w:rsid w:val="009937E9"/>
    <w:rsid w:val="00993866"/>
    <w:rsid w:val="009938E6"/>
    <w:rsid w:val="00993F67"/>
    <w:rsid w:val="0099431E"/>
    <w:rsid w:val="00994A0C"/>
    <w:rsid w:val="0099502E"/>
    <w:rsid w:val="00995D7C"/>
    <w:rsid w:val="009962F7"/>
    <w:rsid w:val="009975E0"/>
    <w:rsid w:val="00997D1F"/>
    <w:rsid w:val="009A05F7"/>
    <w:rsid w:val="009A0E5D"/>
    <w:rsid w:val="009A168A"/>
    <w:rsid w:val="009A2293"/>
    <w:rsid w:val="009A2AEA"/>
    <w:rsid w:val="009A2F88"/>
    <w:rsid w:val="009A356C"/>
    <w:rsid w:val="009A4369"/>
    <w:rsid w:val="009A473D"/>
    <w:rsid w:val="009A718B"/>
    <w:rsid w:val="009A7645"/>
    <w:rsid w:val="009A7C17"/>
    <w:rsid w:val="009B0486"/>
    <w:rsid w:val="009B0A64"/>
    <w:rsid w:val="009B0B9A"/>
    <w:rsid w:val="009B22A6"/>
    <w:rsid w:val="009B2367"/>
    <w:rsid w:val="009B2D16"/>
    <w:rsid w:val="009B2DD2"/>
    <w:rsid w:val="009B452C"/>
    <w:rsid w:val="009B4984"/>
    <w:rsid w:val="009B4CC7"/>
    <w:rsid w:val="009B4CFB"/>
    <w:rsid w:val="009B540F"/>
    <w:rsid w:val="009B561F"/>
    <w:rsid w:val="009B57F4"/>
    <w:rsid w:val="009B59C0"/>
    <w:rsid w:val="009B5AB6"/>
    <w:rsid w:val="009B61F7"/>
    <w:rsid w:val="009B624A"/>
    <w:rsid w:val="009B6624"/>
    <w:rsid w:val="009B6CB8"/>
    <w:rsid w:val="009B7DC1"/>
    <w:rsid w:val="009C02B9"/>
    <w:rsid w:val="009C070F"/>
    <w:rsid w:val="009C2348"/>
    <w:rsid w:val="009C24A3"/>
    <w:rsid w:val="009C2CFE"/>
    <w:rsid w:val="009C2D59"/>
    <w:rsid w:val="009C3D99"/>
    <w:rsid w:val="009C4B79"/>
    <w:rsid w:val="009C4D96"/>
    <w:rsid w:val="009C4FCA"/>
    <w:rsid w:val="009C53CA"/>
    <w:rsid w:val="009C5A1A"/>
    <w:rsid w:val="009C650D"/>
    <w:rsid w:val="009C6935"/>
    <w:rsid w:val="009C7118"/>
    <w:rsid w:val="009C739B"/>
    <w:rsid w:val="009C749C"/>
    <w:rsid w:val="009C7BD2"/>
    <w:rsid w:val="009D090C"/>
    <w:rsid w:val="009D0F20"/>
    <w:rsid w:val="009D1B19"/>
    <w:rsid w:val="009D2381"/>
    <w:rsid w:val="009D3F19"/>
    <w:rsid w:val="009D471A"/>
    <w:rsid w:val="009D5095"/>
    <w:rsid w:val="009D50AD"/>
    <w:rsid w:val="009D51A8"/>
    <w:rsid w:val="009D51E0"/>
    <w:rsid w:val="009D5477"/>
    <w:rsid w:val="009D78D8"/>
    <w:rsid w:val="009D7AAB"/>
    <w:rsid w:val="009E05F4"/>
    <w:rsid w:val="009E0965"/>
    <w:rsid w:val="009E1957"/>
    <w:rsid w:val="009E225A"/>
    <w:rsid w:val="009E28EA"/>
    <w:rsid w:val="009E328B"/>
    <w:rsid w:val="009E363D"/>
    <w:rsid w:val="009E5282"/>
    <w:rsid w:val="009E57BE"/>
    <w:rsid w:val="009E6AFE"/>
    <w:rsid w:val="009E70C3"/>
    <w:rsid w:val="009E78FC"/>
    <w:rsid w:val="009E7E0D"/>
    <w:rsid w:val="009F05AE"/>
    <w:rsid w:val="009F082B"/>
    <w:rsid w:val="009F0EF6"/>
    <w:rsid w:val="009F19BD"/>
    <w:rsid w:val="009F1A90"/>
    <w:rsid w:val="009F1AE7"/>
    <w:rsid w:val="009F1E8E"/>
    <w:rsid w:val="009F1F92"/>
    <w:rsid w:val="009F2280"/>
    <w:rsid w:val="009F230A"/>
    <w:rsid w:val="009F2BB5"/>
    <w:rsid w:val="009F31F5"/>
    <w:rsid w:val="009F398C"/>
    <w:rsid w:val="009F5092"/>
    <w:rsid w:val="009F5840"/>
    <w:rsid w:val="009F5AA6"/>
    <w:rsid w:val="009F74E8"/>
    <w:rsid w:val="00A01CF0"/>
    <w:rsid w:val="00A028FA"/>
    <w:rsid w:val="00A02B5E"/>
    <w:rsid w:val="00A035B7"/>
    <w:rsid w:val="00A0386F"/>
    <w:rsid w:val="00A03E81"/>
    <w:rsid w:val="00A04406"/>
    <w:rsid w:val="00A04A96"/>
    <w:rsid w:val="00A052E1"/>
    <w:rsid w:val="00A0568C"/>
    <w:rsid w:val="00A06079"/>
    <w:rsid w:val="00A06566"/>
    <w:rsid w:val="00A07591"/>
    <w:rsid w:val="00A079EE"/>
    <w:rsid w:val="00A07C26"/>
    <w:rsid w:val="00A10B63"/>
    <w:rsid w:val="00A1106C"/>
    <w:rsid w:val="00A12950"/>
    <w:rsid w:val="00A140C9"/>
    <w:rsid w:val="00A149C9"/>
    <w:rsid w:val="00A150F5"/>
    <w:rsid w:val="00A1563A"/>
    <w:rsid w:val="00A165B2"/>
    <w:rsid w:val="00A16770"/>
    <w:rsid w:val="00A20B77"/>
    <w:rsid w:val="00A21306"/>
    <w:rsid w:val="00A21CEA"/>
    <w:rsid w:val="00A21EE7"/>
    <w:rsid w:val="00A23074"/>
    <w:rsid w:val="00A23183"/>
    <w:rsid w:val="00A23424"/>
    <w:rsid w:val="00A23629"/>
    <w:rsid w:val="00A23BD6"/>
    <w:rsid w:val="00A23BEF"/>
    <w:rsid w:val="00A25492"/>
    <w:rsid w:val="00A25B2B"/>
    <w:rsid w:val="00A26476"/>
    <w:rsid w:val="00A26F65"/>
    <w:rsid w:val="00A308C9"/>
    <w:rsid w:val="00A30936"/>
    <w:rsid w:val="00A30B7A"/>
    <w:rsid w:val="00A3100F"/>
    <w:rsid w:val="00A315ED"/>
    <w:rsid w:val="00A3175C"/>
    <w:rsid w:val="00A3210C"/>
    <w:rsid w:val="00A335C5"/>
    <w:rsid w:val="00A337D5"/>
    <w:rsid w:val="00A33DBA"/>
    <w:rsid w:val="00A33E33"/>
    <w:rsid w:val="00A34221"/>
    <w:rsid w:val="00A34AA2"/>
    <w:rsid w:val="00A35067"/>
    <w:rsid w:val="00A3537E"/>
    <w:rsid w:val="00A37701"/>
    <w:rsid w:val="00A37B09"/>
    <w:rsid w:val="00A40EC2"/>
    <w:rsid w:val="00A41835"/>
    <w:rsid w:val="00A420ED"/>
    <w:rsid w:val="00A422DB"/>
    <w:rsid w:val="00A43503"/>
    <w:rsid w:val="00A44287"/>
    <w:rsid w:val="00A46035"/>
    <w:rsid w:val="00A4631A"/>
    <w:rsid w:val="00A46981"/>
    <w:rsid w:val="00A47CBC"/>
    <w:rsid w:val="00A47D05"/>
    <w:rsid w:val="00A47EF8"/>
    <w:rsid w:val="00A50D5D"/>
    <w:rsid w:val="00A520D0"/>
    <w:rsid w:val="00A52264"/>
    <w:rsid w:val="00A52354"/>
    <w:rsid w:val="00A52F94"/>
    <w:rsid w:val="00A530A6"/>
    <w:rsid w:val="00A53709"/>
    <w:rsid w:val="00A53789"/>
    <w:rsid w:val="00A552D4"/>
    <w:rsid w:val="00A5600A"/>
    <w:rsid w:val="00A577AC"/>
    <w:rsid w:val="00A579E0"/>
    <w:rsid w:val="00A602B7"/>
    <w:rsid w:val="00A6047E"/>
    <w:rsid w:val="00A64396"/>
    <w:rsid w:val="00A646D0"/>
    <w:rsid w:val="00A66113"/>
    <w:rsid w:val="00A67A64"/>
    <w:rsid w:val="00A67A88"/>
    <w:rsid w:val="00A700AE"/>
    <w:rsid w:val="00A7022C"/>
    <w:rsid w:val="00A7049E"/>
    <w:rsid w:val="00A71109"/>
    <w:rsid w:val="00A713E7"/>
    <w:rsid w:val="00A71681"/>
    <w:rsid w:val="00A72550"/>
    <w:rsid w:val="00A729A6"/>
    <w:rsid w:val="00A72C5A"/>
    <w:rsid w:val="00A72D8E"/>
    <w:rsid w:val="00A73132"/>
    <w:rsid w:val="00A74257"/>
    <w:rsid w:val="00A746F5"/>
    <w:rsid w:val="00A74841"/>
    <w:rsid w:val="00A75F5B"/>
    <w:rsid w:val="00A7632F"/>
    <w:rsid w:val="00A76862"/>
    <w:rsid w:val="00A801D2"/>
    <w:rsid w:val="00A80E09"/>
    <w:rsid w:val="00A8164E"/>
    <w:rsid w:val="00A822BE"/>
    <w:rsid w:val="00A8321E"/>
    <w:rsid w:val="00A83271"/>
    <w:rsid w:val="00A83B0F"/>
    <w:rsid w:val="00A843D8"/>
    <w:rsid w:val="00A84556"/>
    <w:rsid w:val="00A850D0"/>
    <w:rsid w:val="00A85E68"/>
    <w:rsid w:val="00A8619D"/>
    <w:rsid w:val="00A8630E"/>
    <w:rsid w:val="00A866D2"/>
    <w:rsid w:val="00A871E1"/>
    <w:rsid w:val="00A87449"/>
    <w:rsid w:val="00A8751B"/>
    <w:rsid w:val="00A87637"/>
    <w:rsid w:val="00A87653"/>
    <w:rsid w:val="00A87CB5"/>
    <w:rsid w:val="00A87F66"/>
    <w:rsid w:val="00A911E4"/>
    <w:rsid w:val="00A913BB"/>
    <w:rsid w:val="00A9187E"/>
    <w:rsid w:val="00A93B12"/>
    <w:rsid w:val="00A93B1D"/>
    <w:rsid w:val="00A93C6E"/>
    <w:rsid w:val="00A94280"/>
    <w:rsid w:val="00A94345"/>
    <w:rsid w:val="00A94F0A"/>
    <w:rsid w:val="00A95AD6"/>
    <w:rsid w:val="00A95BA8"/>
    <w:rsid w:val="00A95E56"/>
    <w:rsid w:val="00A96853"/>
    <w:rsid w:val="00A96891"/>
    <w:rsid w:val="00A96E28"/>
    <w:rsid w:val="00A96E7B"/>
    <w:rsid w:val="00A971D2"/>
    <w:rsid w:val="00A973B3"/>
    <w:rsid w:val="00A97BB0"/>
    <w:rsid w:val="00AA1276"/>
    <w:rsid w:val="00AA145E"/>
    <w:rsid w:val="00AA1936"/>
    <w:rsid w:val="00AA2F23"/>
    <w:rsid w:val="00AA3421"/>
    <w:rsid w:val="00AA4823"/>
    <w:rsid w:val="00AA617D"/>
    <w:rsid w:val="00AA693F"/>
    <w:rsid w:val="00AA6CFF"/>
    <w:rsid w:val="00AB02D0"/>
    <w:rsid w:val="00AB0FFC"/>
    <w:rsid w:val="00AB1584"/>
    <w:rsid w:val="00AB170B"/>
    <w:rsid w:val="00AB2098"/>
    <w:rsid w:val="00AB360E"/>
    <w:rsid w:val="00AB3942"/>
    <w:rsid w:val="00AB3945"/>
    <w:rsid w:val="00AB3CE0"/>
    <w:rsid w:val="00AB40A3"/>
    <w:rsid w:val="00AB44BB"/>
    <w:rsid w:val="00AB4628"/>
    <w:rsid w:val="00AB55ED"/>
    <w:rsid w:val="00AB5794"/>
    <w:rsid w:val="00AB5E93"/>
    <w:rsid w:val="00AB6EA2"/>
    <w:rsid w:val="00AB765A"/>
    <w:rsid w:val="00AB78BB"/>
    <w:rsid w:val="00AC009B"/>
    <w:rsid w:val="00AC010D"/>
    <w:rsid w:val="00AC0D3A"/>
    <w:rsid w:val="00AC1A38"/>
    <w:rsid w:val="00AC1B43"/>
    <w:rsid w:val="00AC223A"/>
    <w:rsid w:val="00AC2CB9"/>
    <w:rsid w:val="00AC359A"/>
    <w:rsid w:val="00AC3CA8"/>
    <w:rsid w:val="00AC4393"/>
    <w:rsid w:val="00AC44D9"/>
    <w:rsid w:val="00AC4FF5"/>
    <w:rsid w:val="00AC56FF"/>
    <w:rsid w:val="00AC5B8B"/>
    <w:rsid w:val="00AC5FE5"/>
    <w:rsid w:val="00AC6594"/>
    <w:rsid w:val="00AC670F"/>
    <w:rsid w:val="00AC6AA8"/>
    <w:rsid w:val="00AC6DC4"/>
    <w:rsid w:val="00AD0DD0"/>
    <w:rsid w:val="00AD1FD5"/>
    <w:rsid w:val="00AD207D"/>
    <w:rsid w:val="00AD23FB"/>
    <w:rsid w:val="00AD2771"/>
    <w:rsid w:val="00AD59DB"/>
    <w:rsid w:val="00AD5A09"/>
    <w:rsid w:val="00AD5C90"/>
    <w:rsid w:val="00AD6ABF"/>
    <w:rsid w:val="00AE0487"/>
    <w:rsid w:val="00AE137A"/>
    <w:rsid w:val="00AE1A1C"/>
    <w:rsid w:val="00AE1F42"/>
    <w:rsid w:val="00AE2463"/>
    <w:rsid w:val="00AE29B5"/>
    <w:rsid w:val="00AE2FCE"/>
    <w:rsid w:val="00AE35BD"/>
    <w:rsid w:val="00AE4547"/>
    <w:rsid w:val="00AE45D7"/>
    <w:rsid w:val="00AE4F53"/>
    <w:rsid w:val="00AE537B"/>
    <w:rsid w:val="00AE799A"/>
    <w:rsid w:val="00AE7BA5"/>
    <w:rsid w:val="00AE7F8D"/>
    <w:rsid w:val="00AF03F4"/>
    <w:rsid w:val="00AF0F6A"/>
    <w:rsid w:val="00AF11C5"/>
    <w:rsid w:val="00AF17A1"/>
    <w:rsid w:val="00AF1860"/>
    <w:rsid w:val="00AF2343"/>
    <w:rsid w:val="00AF29CB"/>
    <w:rsid w:val="00AF3233"/>
    <w:rsid w:val="00AF3DEE"/>
    <w:rsid w:val="00AF3FA5"/>
    <w:rsid w:val="00AF4031"/>
    <w:rsid w:val="00AF51E3"/>
    <w:rsid w:val="00AF580D"/>
    <w:rsid w:val="00AF5F22"/>
    <w:rsid w:val="00AF6329"/>
    <w:rsid w:val="00AF6402"/>
    <w:rsid w:val="00AF6C30"/>
    <w:rsid w:val="00AF73C2"/>
    <w:rsid w:val="00AF7694"/>
    <w:rsid w:val="00AF7B6F"/>
    <w:rsid w:val="00B004A6"/>
    <w:rsid w:val="00B00D36"/>
    <w:rsid w:val="00B01290"/>
    <w:rsid w:val="00B012FE"/>
    <w:rsid w:val="00B01701"/>
    <w:rsid w:val="00B01D23"/>
    <w:rsid w:val="00B0204A"/>
    <w:rsid w:val="00B02410"/>
    <w:rsid w:val="00B02BF0"/>
    <w:rsid w:val="00B02F63"/>
    <w:rsid w:val="00B034C0"/>
    <w:rsid w:val="00B03644"/>
    <w:rsid w:val="00B04C71"/>
    <w:rsid w:val="00B04CBC"/>
    <w:rsid w:val="00B04E47"/>
    <w:rsid w:val="00B04FD0"/>
    <w:rsid w:val="00B05049"/>
    <w:rsid w:val="00B0539B"/>
    <w:rsid w:val="00B05E96"/>
    <w:rsid w:val="00B06081"/>
    <w:rsid w:val="00B062F9"/>
    <w:rsid w:val="00B06371"/>
    <w:rsid w:val="00B07236"/>
    <w:rsid w:val="00B077EE"/>
    <w:rsid w:val="00B07BBD"/>
    <w:rsid w:val="00B1074A"/>
    <w:rsid w:val="00B119A4"/>
    <w:rsid w:val="00B11C8C"/>
    <w:rsid w:val="00B12557"/>
    <w:rsid w:val="00B13108"/>
    <w:rsid w:val="00B13A39"/>
    <w:rsid w:val="00B13C73"/>
    <w:rsid w:val="00B14771"/>
    <w:rsid w:val="00B14C9A"/>
    <w:rsid w:val="00B14DF6"/>
    <w:rsid w:val="00B174B5"/>
    <w:rsid w:val="00B20236"/>
    <w:rsid w:val="00B20B4B"/>
    <w:rsid w:val="00B216D7"/>
    <w:rsid w:val="00B21AA1"/>
    <w:rsid w:val="00B21E3F"/>
    <w:rsid w:val="00B21E79"/>
    <w:rsid w:val="00B22207"/>
    <w:rsid w:val="00B224B5"/>
    <w:rsid w:val="00B23D9F"/>
    <w:rsid w:val="00B24845"/>
    <w:rsid w:val="00B258CF"/>
    <w:rsid w:val="00B259F3"/>
    <w:rsid w:val="00B261B9"/>
    <w:rsid w:val="00B2626B"/>
    <w:rsid w:val="00B265EE"/>
    <w:rsid w:val="00B26723"/>
    <w:rsid w:val="00B26CCA"/>
    <w:rsid w:val="00B272EF"/>
    <w:rsid w:val="00B27605"/>
    <w:rsid w:val="00B279EE"/>
    <w:rsid w:val="00B30D8D"/>
    <w:rsid w:val="00B310E9"/>
    <w:rsid w:val="00B31259"/>
    <w:rsid w:val="00B31A63"/>
    <w:rsid w:val="00B31E32"/>
    <w:rsid w:val="00B31E35"/>
    <w:rsid w:val="00B31ECE"/>
    <w:rsid w:val="00B321FA"/>
    <w:rsid w:val="00B326ED"/>
    <w:rsid w:val="00B32BD0"/>
    <w:rsid w:val="00B33663"/>
    <w:rsid w:val="00B3379F"/>
    <w:rsid w:val="00B3402C"/>
    <w:rsid w:val="00B346AD"/>
    <w:rsid w:val="00B34BF2"/>
    <w:rsid w:val="00B3532F"/>
    <w:rsid w:val="00B3630D"/>
    <w:rsid w:val="00B36E49"/>
    <w:rsid w:val="00B36EDA"/>
    <w:rsid w:val="00B3761D"/>
    <w:rsid w:val="00B376C6"/>
    <w:rsid w:val="00B37A81"/>
    <w:rsid w:val="00B37C08"/>
    <w:rsid w:val="00B37D50"/>
    <w:rsid w:val="00B40B1F"/>
    <w:rsid w:val="00B431D3"/>
    <w:rsid w:val="00B44007"/>
    <w:rsid w:val="00B447CE"/>
    <w:rsid w:val="00B449A9"/>
    <w:rsid w:val="00B44C95"/>
    <w:rsid w:val="00B46004"/>
    <w:rsid w:val="00B462FE"/>
    <w:rsid w:val="00B46574"/>
    <w:rsid w:val="00B46AE4"/>
    <w:rsid w:val="00B46CA3"/>
    <w:rsid w:val="00B50175"/>
    <w:rsid w:val="00B5197F"/>
    <w:rsid w:val="00B51E3D"/>
    <w:rsid w:val="00B52BC6"/>
    <w:rsid w:val="00B52BED"/>
    <w:rsid w:val="00B53455"/>
    <w:rsid w:val="00B5395A"/>
    <w:rsid w:val="00B53999"/>
    <w:rsid w:val="00B54027"/>
    <w:rsid w:val="00B55931"/>
    <w:rsid w:val="00B560B7"/>
    <w:rsid w:val="00B5625C"/>
    <w:rsid w:val="00B565C6"/>
    <w:rsid w:val="00B56EB9"/>
    <w:rsid w:val="00B6130A"/>
    <w:rsid w:val="00B615DE"/>
    <w:rsid w:val="00B618F0"/>
    <w:rsid w:val="00B62250"/>
    <w:rsid w:val="00B62893"/>
    <w:rsid w:val="00B62B43"/>
    <w:rsid w:val="00B64DD7"/>
    <w:rsid w:val="00B64EC1"/>
    <w:rsid w:val="00B65138"/>
    <w:rsid w:val="00B657D5"/>
    <w:rsid w:val="00B66357"/>
    <w:rsid w:val="00B66AA9"/>
    <w:rsid w:val="00B70EB6"/>
    <w:rsid w:val="00B716F0"/>
    <w:rsid w:val="00B71E1F"/>
    <w:rsid w:val="00B71E4F"/>
    <w:rsid w:val="00B72028"/>
    <w:rsid w:val="00B73965"/>
    <w:rsid w:val="00B73E44"/>
    <w:rsid w:val="00B744D6"/>
    <w:rsid w:val="00B74E2A"/>
    <w:rsid w:val="00B751D8"/>
    <w:rsid w:val="00B7544E"/>
    <w:rsid w:val="00B768F8"/>
    <w:rsid w:val="00B7724B"/>
    <w:rsid w:val="00B773C0"/>
    <w:rsid w:val="00B77516"/>
    <w:rsid w:val="00B77796"/>
    <w:rsid w:val="00B80615"/>
    <w:rsid w:val="00B80C6B"/>
    <w:rsid w:val="00B810DE"/>
    <w:rsid w:val="00B8168E"/>
    <w:rsid w:val="00B81ED1"/>
    <w:rsid w:val="00B82A0D"/>
    <w:rsid w:val="00B83C65"/>
    <w:rsid w:val="00B857A7"/>
    <w:rsid w:val="00B903ED"/>
    <w:rsid w:val="00B91F6F"/>
    <w:rsid w:val="00B937EF"/>
    <w:rsid w:val="00B93A78"/>
    <w:rsid w:val="00B93F08"/>
    <w:rsid w:val="00B9488D"/>
    <w:rsid w:val="00B9527F"/>
    <w:rsid w:val="00B956B3"/>
    <w:rsid w:val="00B956B4"/>
    <w:rsid w:val="00B97A41"/>
    <w:rsid w:val="00BA043F"/>
    <w:rsid w:val="00BA0779"/>
    <w:rsid w:val="00BA2907"/>
    <w:rsid w:val="00BA2CAD"/>
    <w:rsid w:val="00BA2F1E"/>
    <w:rsid w:val="00BA3906"/>
    <w:rsid w:val="00BA4279"/>
    <w:rsid w:val="00BA46EB"/>
    <w:rsid w:val="00BA4B17"/>
    <w:rsid w:val="00BA6DD2"/>
    <w:rsid w:val="00BA7B38"/>
    <w:rsid w:val="00BB0941"/>
    <w:rsid w:val="00BB0CBA"/>
    <w:rsid w:val="00BB1BF1"/>
    <w:rsid w:val="00BB27EC"/>
    <w:rsid w:val="00BB2C1D"/>
    <w:rsid w:val="00BB3D58"/>
    <w:rsid w:val="00BB44CA"/>
    <w:rsid w:val="00BB5790"/>
    <w:rsid w:val="00BB582A"/>
    <w:rsid w:val="00BB591E"/>
    <w:rsid w:val="00BB5CC5"/>
    <w:rsid w:val="00BB6C58"/>
    <w:rsid w:val="00BB7343"/>
    <w:rsid w:val="00BC01D0"/>
    <w:rsid w:val="00BC05D2"/>
    <w:rsid w:val="00BC0AD6"/>
    <w:rsid w:val="00BC0AF3"/>
    <w:rsid w:val="00BC0F7F"/>
    <w:rsid w:val="00BC10F2"/>
    <w:rsid w:val="00BC383C"/>
    <w:rsid w:val="00BC38C0"/>
    <w:rsid w:val="00BC3A11"/>
    <w:rsid w:val="00BC4192"/>
    <w:rsid w:val="00BC4763"/>
    <w:rsid w:val="00BC5BCA"/>
    <w:rsid w:val="00BC5E52"/>
    <w:rsid w:val="00BC61AF"/>
    <w:rsid w:val="00BC6420"/>
    <w:rsid w:val="00BC6678"/>
    <w:rsid w:val="00BC7299"/>
    <w:rsid w:val="00BC74A5"/>
    <w:rsid w:val="00BC7E05"/>
    <w:rsid w:val="00BC7F93"/>
    <w:rsid w:val="00BD1F04"/>
    <w:rsid w:val="00BD2401"/>
    <w:rsid w:val="00BD2F18"/>
    <w:rsid w:val="00BD358A"/>
    <w:rsid w:val="00BD3A91"/>
    <w:rsid w:val="00BD3FED"/>
    <w:rsid w:val="00BD4574"/>
    <w:rsid w:val="00BD46F9"/>
    <w:rsid w:val="00BD4850"/>
    <w:rsid w:val="00BD4C90"/>
    <w:rsid w:val="00BD5008"/>
    <w:rsid w:val="00BD5045"/>
    <w:rsid w:val="00BD5389"/>
    <w:rsid w:val="00BD58CE"/>
    <w:rsid w:val="00BD6315"/>
    <w:rsid w:val="00BD7751"/>
    <w:rsid w:val="00BD7F32"/>
    <w:rsid w:val="00BE018E"/>
    <w:rsid w:val="00BE13F3"/>
    <w:rsid w:val="00BE2C27"/>
    <w:rsid w:val="00BE2C58"/>
    <w:rsid w:val="00BE5A2B"/>
    <w:rsid w:val="00BE60A7"/>
    <w:rsid w:val="00BE6A27"/>
    <w:rsid w:val="00BE7756"/>
    <w:rsid w:val="00BE78AE"/>
    <w:rsid w:val="00BE79ED"/>
    <w:rsid w:val="00BF0A0A"/>
    <w:rsid w:val="00BF0C25"/>
    <w:rsid w:val="00BF0F60"/>
    <w:rsid w:val="00BF1672"/>
    <w:rsid w:val="00BF1A38"/>
    <w:rsid w:val="00BF2B74"/>
    <w:rsid w:val="00BF3BDE"/>
    <w:rsid w:val="00BF40BD"/>
    <w:rsid w:val="00BF433B"/>
    <w:rsid w:val="00BF5D8F"/>
    <w:rsid w:val="00BF5F47"/>
    <w:rsid w:val="00BF64CC"/>
    <w:rsid w:val="00BF6D8A"/>
    <w:rsid w:val="00BF6E28"/>
    <w:rsid w:val="00BF7C77"/>
    <w:rsid w:val="00C00599"/>
    <w:rsid w:val="00C00DAA"/>
    <w:rsid w:val="00C01E94"/>
    <w:rsid w:val="00C03CE0"/>
    <w:rsid w:val="00C04245"/>
    <w:rsid w:val="00C045D1"/>
    <w:rsid w:val="00C04AD9"/>
    <w:rsid w:val="00C04D86"/>
    <w:rsid w:val="00C05A36"/>
    <w:rsid w:val="00C05ACB"/>
    <w:rsid w:val="00C05C01"/>
    <w:rsid w:val="00C06EDA"/>
    <w:rsid w:val="00C0751D"/>
    <w:rsid w:val="00C0780E"/>
    <w:rsid w:val="00C10034"/>
    <w:rsid w:val="00C10A7F"/>
    <w:rsid w:val="00C10E25"/>
    <w:rsid w:val="00C10E8F"/>
    <w:rsid w:val="00C1129F"/>
    <w:rsid w:val="00C113FC"/>
    <w:rsid w:val="00C117E3"/>
    <w:rsid w:val="00C12E8C"/>
    <w:rsid w:val="00C13411"/>
    <w:rsid w:val="00C134FF"/>
    <w:rsid w:val="00C135D5"/>
    <w:rsid w:val="00C13F06"/>
    <w:rsid w:val="00C147F9"/>
    <w:rsid w:val="00C14866"/>
    <w:rsid w:val="00C15447"/>
    <w:rsid w:val="00C15710"/>
    <w:rsid w:val="00C16D2A"/>
    <w:rsid w:val="00C20CD4"/>
    <w:rsid w:val="00C20FD1"/>
    <w:rsid w:val="00C21591"/>
    <w:rsid w:val="00C217EE"/>
    <w:rsid w:val="00C21921"/>
    <w:rsid w:val="00C21E5A"/>
    <w:rsid w:val="00C22731"/>
    <w:rsid w:val="00C2299A"/>
    <w:rsid w:val="00C22BC3"/>
    <w:rsid w:val="00C22E67"/>
    <w:rsid w:val="00C23158"/>
    <w:rsid w:val="00C231FC"/>
    <w:rsid w:val="00C2417B"/>
    <w:rsid w:val="00C24415"/>
    <w:rsid w:val="00C255BD"/>
    <w:rsid w:val="00C25CC0"/>
    <w:rsid w:val="00C2625F"/>
    <w:rsid w:val="00C30548"/>
    <w:rsid w:val="00C30FA7"/>
    <w:rsid w:val="00C31D70"/>
    <w:rsid w:val="00C3226F"/>
    <w:rsid w:val="00C3281C"/>
    <w:rsid w:val="00C333D3"/>
    <w:rsid w:val="00C353ED"/>
    <w:rsid w:val="00C35CD6"/>
    <w:rsid w:val="00C35E86"/>
    <w:rsid w:val="00C360E2"/>
    <w:rsid w:val="00C36232"/>
    <w:rsid w:val="00C36E23"/>
    <w:rsid w:val="00C37341"/>
    <w:rsid w:val="00C41008"/>
    <w:rsid w:val="00C429B5"/>
    <w:rsid w:val="00C43672"/>
    <w:rsid w:val="00C436CA"/>
    <w:rsid w:val="00C44884"/>
    <w:rsid w:val="00C44964"/>
    <w:rsid w:val="00C44E4B"/>
    <w:rsid w:val="00C45051"/>
    <w:rsid w:val="00C45575"/>
    <w:rsid w:val="00C45AA8"/>
    <w:rsid w:val="00C46330"/>
    <w:rsid w:val="00C463B2"/>
    <w:rsid w:val="00C46CBF"/>
    <w:rsid w:val="00C506E4"/>
    <w:rsid w:val="00C50D73"/>
    <w:rsid w:val="00C50FF5"/>
    <w:rsid w:val="00C52571"/>
    <w:rsid w:val="00C529C2"/>
    <w:rsid w:val="00C54D90"/>
    <w:rsid w:val="00C550AE"/>
    <w:rsid w:val="00C560E7"/>
    <w:rsid w:val="00C5654F"/>
    <w:rsid w:val="00C574CC"/>
    <w:rsid w:val="00C57E98"/>
    <w:rsid w:val="00C60051"/>
    <w:rsid w:val="00C6050C"/>
    <w:rsid w:val="00C6081C"/>
    <w:rsid w:val="00C60BA8"/>
    <w:rsid w:val="00C61952"/>
    <w:rsid w:val="00C62712"/>
    <w:rsid w:val="00C62DF1"/>
    <w:rsid w:val="00C633A7"/>
    <w:rsid w:val="00C6384A"/>
    <w:rsid w:val="00C650CF"/>
    <w:rsid w:val="00C6549D"/>
    <w:rsid w:val="00C6565B"/>
    <w:rsid w:val="00C65F99"/>
    <w:rsid w:val="00C666A8"/>
    <w:rsid w:val="00C67BCE"/>
    <w:rsid w:val="00C70846"/>
    <w:rsid w:val="00C70D1C"/>
    <w:rsid w:val="00C70D92"/>
    <w:rsid w:val="00C70EAE"/>
    <w:rsid w:val="00C717C2"/>
    <w:rsid w:val="00C71B71"/>
    <w:rsid w:val="00C72BB1"/>
    <w:rsid w:val="00C72D80"/>
    <w:rsid w:val="00C72E9E"/>
    <w:rsid w:val="00C7358D"/>
    <w:rsid w:val="00C73E37"/>
    <w:rsid w:val="00C75C52"/>
    <w:rsid w:val="00C76207"/>
    <w:rsid w:val="00C76351"/>
    <w:rsid w:val="00C76F20"/>
    <w:rsid w:val="00C772F7"/>
    <w:rsid w:val="00C775F0"/>
    <w:rsid w:val="00C77B01"/>
    <w:rsid w:val="00C77EFF"/>
    <w:rsid w:val="00C8168A"/>
    <w:rsid w:val="00C81AEE"/>
    <w:rsid w:val="00C81DDB"/>
    <w:rsid w:val="00C82233"/>
    <w:rsid w:val="00C82260"/>
    <w:rsid w:val="00C82E5A"/>
    <w:rsid w:val="00C838D8"/>
    <w:rsid w:val="00C84219"/>
    <w:rsid w:val="00C8424B"/>
    <w:rsid w:val="00C842A8"/>
    <w:rsid w:val="00C85904"/>
    <w:rsid w:val="00C86975"/>
    <w:rsid w:val="00C86FCF"/>
    <w:rsid w:val="00C87B84"/>
    <w:rsid w:val="00C87F99"/>
    <w:rsid w:val="00C90D3B"/>
    <w:rsid w:val="00C90DB0"/>
    <w:rsid w:val="00C91559"/>
    <w:rsid w:val="00C91BA6"/>
    <w:rsid w:val="00C921BB"/>
    <w:rsid w:val="00C925B3"/>
    <w:rsid w:val="00C929F9"/>
    <w:rsid w:val="00C92CAC"/>
    <w:rsid w:val="00C92EE9"/>
    <w:rsid w:val="00C93548"/>
    <w:rsid w:val="00C94011"/>
    <w:rsid w:val="00C942F6"/>
    <w:rsid w:val="00C94E8C"/>
    <w:rsid w:val="00C9539C"/>
    <w:rsid w:val="00C95B6D"/>
    <w:rsid w:val="00C9628C"/>
    <w:rsid w:val="00C9673A"/>
    <w:rsid w:val="00C967D3"/>
    <w:rsid w:val="00C9693E"/>
    <w:rsid w:val="00CA00AC"/>
    <w:rsid w:val="00CA0125"/>
    <w:rsid w:val="00CA07A6"/>
    <w:rsid w:val="00CA0EAA"/>
    <w:rsid w:val="00CA1597"/>
    <w:rsid w:val="00CA18DF"/>
    <w:rsid w:val="00CA26D8"/>
    <w:rsid w:val="00CA2CB5"/>
    <w:rsid w:val="00CA50BE"/>
    <w:rsid w:val="00CA639B"/>
    <w:rsid w:val="00CA6502"/>
    <w:rsid w:val="00CA67E1"/>
    <w:rsid w:val="00CA70D3"/>
    <w:rsid w:val="00CA739D"/>
    <w:rsid w:val="00CA7949"/>
    <w:rsid w:val="00CA7A87"/>
    <w:rsid w:val="00CA7F20"/>
    <w:rsid w:val="00CB096B"/>
    <w:rsid w:val="00CB0A72"/>
    <w:rsid w:val="00CB0C46"/>
    <w:rsid w:val="00CB1035"/>
    <w:rsid w:val="00CB13C4"/>
    <w:rsid w:val="00CB15A2"/>
    <w:rsid w:val="00CB2AB0"/>
    <w:rsid w:val="00CB3030"/>
    <w:rsid w:val="00CB3172"/>
    <w:rsid w:val="00CB3422"/>
    <w:rsid w:val="00CB3939"/>
    <w:rsid w:val="00CB3D21"/>
    <w:rsid w:val="00CB43E3"/>
    <w:rsid w:val="00CB46C2"/>
    <w:rsid w:val="00CB4761"/>
    <w:rsid w:val="00CB47F4"/>
    <w:rsid w:val="00CB4A33"/>
    <w:rsid w:val="00CB515D"/>
    <w:rsid w:val="00CB558C"/>
    <w:rsid w:val="00CB66D7"/>
    <w:rsid w:val="00CB75CB"/>
    <w:rsid w:val="00CB7640"/>
    <w:rsid w:val="00CB7D5A"/>
    <w:rsid w:val="00CC1C7F"/>
    <w:rsid w:val="00CC2688"/>
    <w:rsid w:val="00CC3454"/>
    <w:rsid w:val="00CC3D68"/>
    <w:rsid w:val="00CC3EAA"/>
    <w:rsid w:val="00CC4C57"/>
    <w:rsid w:val="00CC53C7"/>
    <w:rsid w:val="00CC6A91"/>
    <w:rsid w:val="00CC6C09"/>
    <w:rsid w:val="00CC73DB"/>
    <w:rsid w:val="00CC7F9D"/>
    <w:rsid w:val="00CD07A7"/>
    <w:rsid w:val="00CD0BF1"/>
    <w:rsid w:val="00CD0D0C"/>
    <w:rsid w:val="00CD0F16"/>
    <w:rsid w:val="00CD0F47"/>
    <w:rsid w:val="00CD12EF"/>
    <w:rsid w:val="00CD1AC5"/>
    <w:rsid w:val="00CD1B93"/>
    <w:rsid w:val="00CD281A"/>
    <w:rsid w:val="00CD2C25"/>
    <w:rsid w:val="00CD41D4"/>
    <w:rsid w:val="00CD43E9"/>
    <w:rsid w:val="00CD488D"/>
    <w:rsid w:val="00CD4E09"/>
    <w:rsid w:val="00CD4F6C"/>
    <w:rsid w:val="00CD52B8"/>
    <w:rsid w:val="00CD5791"/>
    <w:rsid w:val="00CD5CF7"/>
    <w:rsid w:val="00CD6039"/>
    <w:rsid w:val="00CD61A3"/>
    <w:rsid w:val="00CD65B4"/>
    <w:rsid w:val="00CD65BB"/>
    <w:rsid w:val="00CD6D60"/>
    <w:rsid w:val="00CD7551"/>
    <w:rsid w:val="00CD781C"/>
    <w:rsid w:val="00CD7D88"/>
    <w:rsid w:val="00CE036C"/>
    <w:rsid w:val="00CE0DEC"/>
    <w:rsid w:val="00CE11D5"/>
    <w:rsid w:val="00CE1A1B"/>
    <w:rsid w:val="00CE334F"/>
    <w:rsid w:val="00CE3D81"/>
    <w:rsid w:val="00CE40CA"/>
    <w:rsid w:val="00CE5BE1"/>
    <w:rsid w:val="00CE6C95"/>
    <w:rsid w:val="00CE6E23"/>
    <w:rsid w:val="00CE6EF1"/>
    <w:rsid w:val="00CE7061"/>
    <w:rsid w:val="00CE75B4"/>
    <w:rsid w:val="00CF0CC0"/>
    <w:rsid w:val="00CF1F0A"/>
    <w:rsid w:val="00CF2B28"/>
    <w:rsid w:val="00CF595C"/>
    <w:rsid w:val="00CF5CC4"/>
    <w:rsid w:val="00CF6645"/>
    <w:rsid w:val="00CF6C43"/>
    <w:rsid w:val="00CF6EC0"/>
    <w:rsid w:val="00CF76EA"/>
    <w:rsid w:val="00CF7BC5"/>
    <w:rsid w:val="00D0096C"/>
    <w:rsid w:val="00D010C8"/>
    <w:rsid w:val="00D016BC"/>
    <w:rsid w:val="00D0183F"/>
    <w:rsid w:val="00D01B7F"/>
    <w:rsid w:val="00D0262B"/>
    <w:rsid w:val="00D02D76"/>
    <w:rsid w:val="00D02F9F"/>
    <w:rsid w:val="00D030DE"/>
    <w:rsid w:val="00D05C74"/>
    <w:rsid w:val="00D061B6"/>
    <w:rsid w:val="00D06865"/>
    <w:rsid w:val="00D0706C"/>
    <w:rsid w:val="00D07459"/>
    <w:rsid w:val="00D07D01"/>
    <w:rsid w:val="00D109AB"/>
    <w:rsid w:val="00D10C3C"/>
    <w:rsid w:val="00D11079"/>
    <w:rsid w:val="00D11284"/>
    <w:rsid w:val="00D11F10"/>
    <w:rsid w:val="00D14B16"/>
    <w:rsid w:val="00D14D86"/>
    <w:rsid w:val="00D151C5"/>
    <w:rsid w:val="00D163D0"/>
    <w:rsid w:val="00D1647A"/>
    <w:rsid w:val="00D16A73"/>
    <w:rsid w:val="00D174E5"/>
    <w:rsid w:val="00D17B9D"/>
    <w:rsid w:val="00D17C7C"/>
    <w:rsid w:val="00D20223"/>
    <w:rsid w:val="00D205BD"/>
    <w:rsid w:val="00D20AF1"/>
    <w:rsid w:val="00D215E3"/>
    <w:rsid w:val="00D2262A"/>
    <w:rsid w:val="00D22A5C"/>
    <w:rsid w:val="00D2319F"/>
    <w:rsid w:val="00D24323"/>
    <w:rsid w:val="00D24655"/>
    <w:rsid w:val="00D24A1C"/>
    <w:rsid w:val="00D25124"/>
    <w:rsid w:val="00D25E7E"/>
    <w:rsid w:val="00D27EBA"/>
    <w:rsid w:val="00D307EC"/>
    <w:rsid w:val="00D31188"/>
    <w:rsid w:val="00D31F31"/>
    <w:rsid w:val="00D334FC"/>
    <w:rsid w:val="00D338BC"/>
    <w:rsid w:val="00D33953"/>
    <w:rsid w:val="00D33A7F"/>
    <w:rsid w:val="00D341F6"/>
    <w:rsid w:val="00D3444F"/>
    <w:rsid w:val="00D344D7"/>
    <w:rsid w:val="00D35651"/>
    <w:rsid w:val="00D3633F"/>
    <w:rsid w:val="00D36A56"/>
    <w:rsid w:val="00D36E41"/>
    <w:rsid w:val="00D373ED"/>
    <w:rsid w:val="00D40827"/>
    <w:rsid w:val="00D40878"/>
    <w:rsid w:val="00D41856"/>
    <w:rsid w:val="00D41883"/>
    <w:rsid w:val="00D4196E"/>
    <w:rsid w:val="00D43887"/>
    <w:rsid w:val="00D43DF3"/>
    <w:rsid w:val="00D445A3"/>
    <w:rsid w:val="00D446DF"/>
    <w:rsid w:val="00D44882"/>
    <w:rsid w:val="00D44DD6"/>
    <w:rsid w:val="00D456A6"/>
    <w:rsid w:val="00D45B9E"/>
    <w:rsid w:val="00D45E53"/>
    <w:rsid w:val="00D45FB4"/>
    <w:rsid w:val="00D47F2E"/>
    <w:rsid w:val="00D51662"/>
    <w:rsid w:val="00D51AC7"/>
    <w:rsid w:val="00D532E8"/>
    <w:rsid w:val="00D534CB"/>
    <w:rsid w:val="00D53986"/>
    <w:rsid w:val="00D53AF1"/>
    <w:rsid w:val="00D545DE"/>
    <w:rsid w:val="00D54A74"/>
    <w:rsid w:val="00D54E23"/>
    <w:rsid w:val="00D55B5C"/>
    <w:rsid w:val="00D55F00"/>
    <w:rsid w:val="00D5755D"/>
    <w:rsid w:val="00D57C46"/>
    <w:rsid w:val="00D60BA7"/>
    <w:rsid w:val="00D60E32"/>
    <w:rsid w:val="00D61F4F"/>
    <w:rsid w:val="00D6340F"/>
    <w:rsid w:val="00D63928"/>
    <w:rsid w:val="00D64E22"/>
    <w:rsid w:val="00D67268"/>
    <w:rsid w:val="00D672D3"/>
    <w:rsid w:val="00D67729"/>
    <w:rsid w:val="00D7012C"/>
    <w:rsid w:val="00D7117C"/>
    <w:rsid w:val="00D7285C"/>
    <w:rsid w:val="00D733CA"/>
    <w:rsid w:val="00D73585"/>
    <w:rsid w:val="00D752D8"/>
    <w:rsid w:val="00D752EE"/>
    <w:rsid w:val="00D7579C"/>
    <w:rsid w:val="00D759C8"/>
    <w:rsid w:val="00D75FA2"/>
    <w:rsid w:val="00D761A5"/>
    <w:rsid w:val="00D76BF8"/>
    <w:rsid w:val="00D76CA6"/>
    <w:rsid w:val="00D770A7"/>
    <w:rsid w:val="00D77D78"/>
    <w:rsid w:val="00D77DC0"/>
    <w:rsid w:val="00D8022B"/>
    <w:rsid w:val="00D803DF"/>
    <w:rsid w:val="00D806C6"/>
    <w:rsid w:val="00D80C43"/>
    <w:rsid w:val="00D80ED8"/>
    <w:rsid w:val="00D81A9B"/>
    <w:rsid w:val="00D81D29"/>
    <w:rsid w:val="00D820EE"/>
    <w:rsid w:val="00D83404"/>
    <w:rsid w:val="00D8366C"/>
    <w:rsid w:val="00D83BD6"/>
    <w:rsid w:val="00D845A5"/>
    <w:rsid w:val="00D84CB0"/>
    <w:rsid w:val="00D8505D"/>
    <w:rsid w:val="00D85C64"/>
    <w:rsid w:val="00D87105"/>
    <w:rsid w:val="00D8763C"/>
    <w:rsid w:val="00D912BC"/>
    <w:rsid w:val="00D92954"/>
    <w:rsid w:val="00D92C19"/>
    <w:rsid w:val="00D93A4B"/>
    <w:rsid w:val="00D948CB"/>
    <w:rsid w:val="00D94F46"/>
    <w:rsid w:val="00D95944"/>
    <w:rsid w:val="00D96505"/>
    <w:rsid w:val="00D96E26"/>
    <w:rsid w:val="00D96EC0"/>
    <w:rsid w:val="00DA125C"/>
    <w:rsid w:val="00DA1755"/>
    <w:rsid w:val="00DA27E0"/>
    <w:rsid w:val="00DA3162"/>
    <w:rsid w:val="00DA3DB4"/>
    <w:rsid w:val="00DA4890"/>
    <w:rsid w:val="00DA4F9F"/>
    <w:rsid w:val="00DA578A"/>
    <w:rsid w:val="00DA69A9"/>
    <w:rsid w:val="00DA6C90"/>
    <w:rsid w:val="00DA73F2"/>
    <w:rsid w:val="00DB1AC6"/>
    <w:rsid w:val="00DB1FCE"/>
    <w:rsid w:val="00DB2D7C"/>
    <w:rsid w:val="00DB30D8"/>
    <w:rsid w:val="00DB3124"/>
    <w:rsid w:val="00DB35BC"/>
    <w:rsid w:val="00DB35C7"/>
    <w:rsid w:val="00DB43ED"/>
    <w:rsid w:val="00DB4A4B"/>
    <w:rsid w:val="00DB4D7F"/>
    <w:rsid w:val="00DB4D94"/>
    <w:rsid w:val="00DB5005"/>
    <w:rsid w:val="00DB7160"/>
    <w:rsid w:val="00DB71EB"/>
    <w:rsid w:val="00DB76FF"/>
    <w:rsid w:val="00DC054F"/>
    <w:rsid w:val="00DC07C6"/>
    <w:rsid w:val="00DC1DCD"/>
    <w:rsid w:val="00DC2CC7"/>
    <w:rsid w:val="00DC3165"/>
    <w:rsid w:val="00DC371B"/>
    <w:rsid w:val="00DC391C"/>
    <w:rsid w:val="00DC3A92"/>
    <w:rsid w:val="00DC3A99"/>
    <w:rsid w:val="00DC3EB2"/>
    <w:rsid w:val="00DC47C4"/>
    <w:rsid w:val="00DC48D8"/>
    <w:rsid w:val="00DC526F"/>
    <w:rsid w:val="00DC5DA1"/>
    <w:rsid w:val="00DC5DE7"/>
    <w:rsid w:val="00DC6C0C"/>
    <w:rsid w:val="00DC76CE"/>
    <w:rsid w:val="00DC77BF"/>
    <w:rsid w:val="00DC78D2"/>
    <w:rsid w:val="00DD035D"/>
    <w:rsid w:val="00DD0748"/>
    <w:rsid w:val="00DD0C2E"/>
    <w:rsid w:val="00DD0E1B"/>
    <w:rsid w:val="00DD2F6A"/>
    <w:rsid w:val="00DD32D2"/>
    <w:rsid w:val="00DD36E4"/>
    <w:rsid w:val="00DD38B8"/>
    <w:rsid w:val="00DD43D9"/>
    <w:rsid w:val="00DD44AA"/>
    <w:rsid w:val="00DD45E2"/>
    <w:rsid w:val="00DD4C3C"/>
    <w:rsid w:val="00DD4EE6"/>
    <w:rsid w:val="00DD51C1"/>
    <w:rsid w:val="00DD577E"/>
    <w:rsid w:val="00DD6473"/>
    <w:rsid w:val="00DD696A"/>
    <w:rsid w:val="00DD714B"/>
    <w:rsid w:val="00DD7596"/>
    <w:rsid w:val="00DD7DE1"/>
    <w:rsid w:val="00DE0F0F"/>
    <w:rsid w:val="00DE0FB4"/>
    <w:rsid w:val="00DE10DB"/>
    <w:rsid w:val="00DE2C8F"/>
    <w:rsid w:val="00DE2D34"/>
    <w:rsid w:val="00DE3F15"/>
    <w:rsid w:val="00DE4033"/>
    <w:rsid w:val="00DE47BE"/>
    <w:rsid w:val="00DE4B06"/>
    <w:rsid w:val="00DE4C35"/>
    <w:rsid w:val="00DE5DE0"/>
    <w:rsid w:val="00DE7625"/>
    <w:rsid w:val="00DE777C"/>
    <w:rsid w:val="00DE7DD9"/>
    <w:rsid w:val="00DF04B3"/>
    <w:rsid w:val="00DF0834"/>
    <w:rsid w:val="00DF0970"/>
    <w:rsid w:val="00DF0D7E"/>
    <w:rsid w:val="00DF1120"/>
    <w:rsid w:val="00DF1F76"/>
    <w:rsid w:val="00DF2625"/>
    <w:rsid w:val="00DF3210"/>
    <w:rsid w:val="00DF3682"/>
    <w:rsid w:val="00DF381F"/>
    <w:rsid w:val="00DF3C94"/>
    <w:rsid w:val="00DF4512"/>
    <w:rsid w:val="00DF459B"/>
    <w:rsid w:val="00DF485E"/>
    <w:rsid w:val="00DF52CA"/>
    <w:rsid w:val="00DF5998"/>
    <w:rsid w:val="00DF5BA6"/>
    <w:rsid w:val="00DF5C73"/>
    <w:rsid w:val="00DF6D3A"/>
    <w:rsid w:val="00DF6D80"/>
    <w:rsid w:val="00DF6F78"/>
    <w:rsid w:val="00DF7724"/>
    <w:rsid w:val="00DF7D29"/>
    <w:rsid w:val="00DF7F80"/>
    <w:rsid w:val="00E0024C"/>
    <w:rsid w:val="00E005CB"/>
    <w:rsid w:val="00E018F1"/>
    <w:rsid w:val="00E01B91"/>
    <w:rsid w:val="00E02592"/>
    <w:rsid w:val="00E02A00"/>
    <w:rsid w:val="00E03BC7"/>
    <w:rsid w:val="00E05561"/>
    <w:rsid w:val="00E0568F"/>
    <w:rsid w:val="00E06184"/>
    <w:rsid w:val="00E06A26"/>
    <w:rsid w:val="00E07048"/>
    <w:rsid w:val="00E104D0"/>
    <w:rsid w:val="00E110CF"/>
    <w:rsid w:val="00E118A7"/>
    <w:rsid w:val="00E11E35"/>
    <w:rsid w:val="00E127C2"/>
    <w:rsid w:val="00E12E7D"/>
    <w:rsid w:val="00E136ED"/>
    <w:rsid w:val="00E145FF"/>
    <w:rsid w:val="00E149A2"/>
    <w:rsid w:val="00E15524"/>
    <w:rsid w:val="00E1583B"/>
    <w:rsid w:val="00E16306"/>
    <w:rsid w:val="00E16AAA"/>
    <w:rsid w:val="00E16EAF"/>
    <w:rsid w:val="00E17F71"/>
    <w:rsid w:val="00E20165"/>
    <w:rsid w:val="00E211D2"/>
    <w:rsid w:val="00E2177A"/>
    <w:rsid w:val="00E22DE5"/>
    <w:rsid w:val="00E2390F"/>
    <w:rsid w:val="00E24DEA"/>
    <w:rsid w:val="00E24EC6"/>
    <w:rsid w:val="00E24FA4"/>
    <w:rsid w:val="00E25B35"/>
    <w:rsid w:val="00E25D23"/>
    <w:rsid w:val="00E26B3B"/>
    <w:rsid w:val="00E26B75"/>
    <w:rsid w:val="00E27215"/>
    <w:rsid w:val="00E273F6"/>
    <w:rsid w:val="00E27593"/>
    <w:rsid w:val="00E277EE"/>
    <w:rsid w:val="00E30701"/>
    <w:rsid w:val="00E30BB7"/>
    <w:rsid w:val="00E313A5"/>
    <w:rsid w:val="00E317C7"/>
    <w:rsid w:val="00E322E6"/>
    <w:rsid w:val="00E328FB"/>
    <w:rsid w:val="00E33137"/>
    <w:rsid w:val="00E33572"/>
    <w:rsid w:val="00E335BC"/>
    <w:rsid w:val="00E33735"/>
    <w:rsid w:val="00E34599"/>
    <w:rsid w:val="00E34E4D"/>
    <w:rsid w:val="00E3530F"/>
    <w:rsid w:val="00E35B55"/>
    <w:rsid w:val="00E35FC5"/>
    <w:rsid w:val="00E36070"/>
    <w:rsid w:val="00E36D9A"/>
    <w:rsid w:val="00E37672"/>
    <w:rsid w:val="00E37EE9"/>
    <w:rsid w:val="00E40623"/>
    <w:rsid w:val="00E4154F"/>
    <w:rsid w:val="00E41B95"/>
    <w:rsid w:val="00E41E0B"/>
    <w:rsid w:val="00E4298D"/>
    <w:rsid w:val="00E42DDA"/>
    <w:rsid w:val="00E42DF9"/>
    <w:rsid w:val="00E4344D"/>
    <w:rsid w:val="00E43704"/>
    <w:rsid w:val="00E43946"/>
    <w:rsid w:val="00E43AD6"/>
    <w:rsid w:val="00E44774"/>
    <w:rsid w:val="00E44ADB"/>
    <w:rsid w:val="00E45906"/>
    <w:rsid w:val="00E46F2A"/>
    <w:rsid w:val="00E47183"/>
    <w:rsid w:val="00E500AB"/>
    <w:rsid w:val="00E50163"/>
    <w:rsid w:val="00E50AEE"/>
    <w:rsid w:val="00E50E69"/>
    <w:rsid w:val="00E5212F"/>
    <w:rsid w:val="00E5222D"/>
    <w:rsid w:val="00E528F6"/>
    <w:rsid w:val="00E53485"/>
    <w:rsid w:val="00E53B57"/>
    <w:rsid w:val="00E53DF8"/>
    <w:rsid w:val="00E53F47"/>
    <w:rsid w:val="00E54CFF"/>
    <w:rsid w:val="00E555B2"/>
    <w:rsid w:val="00E558A8"/>
    <w:rsid w:val="00E56CBC"/>
    <w:rsid w:val="00E6013C"/>
    <w:rsid w:val="00E601C6"/>
    <w:rsid w:val="00E60B20"/>
    <w:rsid w:val="00E6136E"/>
    <w:rsid w:val="00E62668"/>
    <w:rsid w:val="00E639FC"/>
    <w:rsid w:val="00E64CC9"/>
    <w:rsid w:val="00E65040"/>
    <w:rsid w:val="00E65CA7"/>
    <w:rsid w:val="00E664B6"/>
    <w:rsid w:val="00E66A2F"/>
    <w:rsid w:val="00E671E1"/>
    <w:rsid w:val="00E672EA"/>
    <w:rsid w:val="00E676FD"/>
    <w:rsid w:val="00E67F3D"/>
    <w:rsid w:val="00E702C9"/>
    <w:rsid w:val="00E703E6"/>
    <w:rsid w:val="00E70ED0"/>
    <w:rsid w:val="00E72483"/>
    <w:rsid w:val="00E72930"/>
    <w:rsid w:val="00E733C5"/>
    <w:rsid w:val="00E7397F"/>
    <w:rsid w:val="00E73C7C"/>
    <w:rsid w:val="00E74E4F"/>
    <w:rsid w:val="00E7609C"/>
    <w:rsid w:val="00E7659E"/>
    <w:rsid w:val="00E76C51"/>
    <w:rsid w:val="00E76DBD"/>
    <w:rsid w:val="00E77647"/>
    <w:rsid w:val="00E7778A"/>
    <w:rsid w:val="00E778DA"/>
    <w:rsid w:val="00E80E97"/>
    <w:rsid w:val="00E81A4C"/>
    <w:rsid w:val="00E81BBB"/>
    <w:rsid w:val="00E82817"/>
    <w:rsid w:val="00E83120"/>
    <w:rsid w:val="00E83B7C"/>
    <w:rsid w:val="00E84378"/>
    <w:rsid w:val="00E8465E"/>
    <w:rsid w:val="00E84D6F"/>
    <w:rsid w:val="00E84FAC"/>
    <w:rsid w:val="00E8574C"/>
    <w:rsid w:val="00E8692D"/>
    <w:rsid w:val="00E86E1D"/>
    <w:rsid w:val="00E87201"/>
    <w:rsid w:val="00E87F1A"/>
    <w:rsid w:val="00E900B1"/>
    <w:rsid w:val="00E92AC2"/>
    <w:rsid w:val="00E92C56"/>
    <w:rsid w:val="00E92E13"/>
    <w:rsid w:val="00E948EE"/>
    <w:rsid w:val="00E94B39"/>
    <w:rsid w:val="00E95151"/>
    <w:rsid w:val="00E955C5"/>
    <w:rsid w:val="00E95B5F"/>
    <w:rsid w:val="00E96A22"/>
    <w:rsid w:val="00E96CCC"/>
    <w:rsid w:val="00E96D06"/>
    <w:rsid w:val="00E96F29"/>
    <w:rsid w:val="00E97E1B"/>
    <w:rsid w:val="00E97F3D"/>
    <w:rsid w:val="00EA0370"/>
    <w:rsid w:val="00EA1444"/>
    <w:rsid w:val="00EA15A2"/>
    <w:rsid w:val="00EA1AE0"/>
    <w:rsid w:val="00EA27C8"/>
    <w:rsid w:val="00EA32B7"/>
    <w:rsid w:val="00EA3339"/>
    <w:rsid w:val="00EA43B6"/>
    <w:rsid w:val="00EA4621"/>
    <w:rsid w:val="00EA4EDD"/>
    <w:rsid w:val="00EA4F08"/>
    <w:rsid w:val="00EA53D8"/>
    <w:rsid w:val="00EA5901"/>
    <w:rsid w:val="00EA5F11"/>
    <w:rsid w:val="00EA66F1"/>
    <w:rsid w:val="00EA7A89"/>
    <w:rsid w:val="00EA7E40"/>
    <w:rsid w:val="00EB1039"/>
    <w:rsid w:val="00EB1044"/>
    <w:rsid w:val="00EB1348"/>
    <w:rsid w:val="00EB1C70"/>
    <w:rsid w:val="00EB35FE"/>
    <w:rsid w:val="00EB39DD"/>
    <w:rsid w:val="00EB4065"/>
    <w:rsid w:val="00EB5D7B"/>
    <w:rsid w:val="00EB5F29"/>
    <w:rsid w:val="00EB654F"/>
    <w:rsid w:val="00EC00F9"/>
    <w:rsid w:val="00EC0E79"/>
    <w:rsid w:val="00EC0ED6"/>
    <w:rsid w:val="00EC10B1"/>
    <w:rsid w:val="00EC168E"/>
    <w:rsid w:val="00EC2A41"/>
    <w:rsid w:val="00EC3531"/>
    <w:rsid w:val="00EC3E43"/>
    <w:rsid w:val="00EC481E"/>
    <w:rsid w:val="00EC5C93"/>
    <w:rsid w:val="00EC5EFF"/>
    <w:rsid w:val="00EC787B"/>
    <w:rsid w:val="00ED1751"/>
    <w:rsid w:val="00ED27F5"/>
    <w:rsid w:val="00ED2E0C"/>
    <w:rsid w:val="00ED2F07"/>
    <w:rsid w:val="00ED365E"/>
    <w:rsid w:val="00ED3B37"/>
    <w:rsid w:val="00ED3B3E"/>
    <w:rsid w:val="00ED41B4"/>
    <w:rsid w:val="00ED5918"/>
    <w:rsid w:val="00ED69C1"/>
    <w:rsid w:val="00ED69E0"/>
    <w:rsid w:val="00ED74F7"/>
    <w:rsid w:val="00EE0951"/>
    <w:rsid w:val="00EE1B33"/>
    <w:rsid w:val="00EE1CDE"/>
    <w:rsid w:val="00EE249A"/>
    <w:rsid w:val="00EE29DA"/>
    <w:rsid w:val="00EE31C9"/>
    <w:rsid w:val="00EE3C10"/>
    <w:rsid w:val="00EE3F87"/>
    <w:rsid w:val="00EE45F5"/>
    <w:rsid w:val="00EE4904"/>
    <w:rsid w:val="00EE49FB"/>
    <w:rsid w:val="00EE4DAE"/>
    <w:rsid w:val="00EE4E95"/>
    <w:rsid w:val="00EE56F4"/>
    <w:rsid w:val="00EE586F"/>
    <w:rsid w:val="00EE6C4D"/>
    <w:rsid w:val="00EE71E1"/>
    <w:rsid w:val="00EE75B3"/>
    <w:rsid w:val="00EF0551"/>
    <w:rsid w:val="00EF06E1"/>
    <w:rsid w:val="00EF0744"/>
    <w:rsid w:val="00EF1711"/>
    <w:rsid w:val="00EF1728"/>
    <w:rsid w:val="00EF1B62"/>
    <w:rsid w:val="00EF1EAB"/>
    <w:rsid w:val="00EF24E3"/>
    <w:rsid w:val="00EF33FC"/>
    <w:rsid w:val="00EF3831"/>
    <w:rsid w:val="00EF4198"/>
    <w:rsid w:val="00EF498E"/>
    <w:rsid w:val="00EF5291"/>
    <w:rsid w:val="00EF531A"/>
    <w:rsid w:val="00EF5C27"/>
    <w:rsid w:val="00EF66FE"/>
    <w:rsid w:val="00EF6FB4"/>
    <w:rsid w:val="00EF785C"/>
    <w:rsid w:val="00EF7BB8"/>
    <w:rsid w:val="00F004DF"/>
    <w:rsid w:val="00F00F55"/>
    <w:rsid w:val="00F01203"/>
    <w:rsid w:val="00F0147A"/>
    <w:rsid w:val="00F019F3"/>
    <w:rsid w:val="00F01D87"/>
    <w:rsid w:val="00F02BFD"/>
    <w:rsid w:val="00F032EB"/>
    <w:rsid w:val="00F0335B"/>
    <w:rsid w:val="00F037DE"/>
    <w:rsid w:val="00F037E6"/>
    <w:rsid w:val="00F043A3"/>
    <w:rsid w:val="00F044B6"/>
    <w:rsid w:val="00F06264"/>
    <w:rsid w:val="00F108BA"/>
    <w:rsid w:val="00F1150C"/>
    <w:rsid w:val="00F11BFB"/>
    <w:rsid w:val="00F12180"/>
    <w:rsid w:val="00F12D24"/>
    <w:rsid w:val="00F14B3F"/>
    <w:rsid w:val="00F14E22"/>
    <w:rsid w:val="00F14E5A"/>
    <w:rsid w:val="00F15059"/>
    <w:rsid w:val="00F156F9"/>
    <w:rsid w:val="00F15FB0"/>
    <w:rsid w:val="00F16031"/>
    <w:rsid w:val="00F16775"/>
    <w:rsid w:val="00F1686B"/>
    <w:rsid w:val="00F1687E"/>
    <w:rsid w:val="00F16C7C"/>
    <w:rsid w:val="00F16C80"/>
    <w:rsid w:val="00F17140"/>
    <w:rsid w:val="00F17922"/>
    <w:rsid w:val="00F21692"/>
    <w:rsid w:val="00F216A0"/>
    <w:rsid w:val="00F21749"/>
    <w:rsid w:val="00F2239A"/>
    <w:rsid w:val="00F2258D"/>
    <w:rsid w:val="00F2279F"/>
    <w:rsid w:val="00F234FE"/>
    <w:rsid w:val="00F23732"/>
    <w:rsid w:val="00F2557B"/>
    <w:rsid w:val="00F25594"/>
    <w:rsid w:val="00F25F05"/>
    <w:rsid w:val="00F2619C"/>
    <w:rsid w:val="00F267FD"/>
    <w:rsid w:val="00F27B2D"/>
    <w:rsid w:val="00F3021B"/>
    <w:rsid w:val="00F30662"/>
    <w:rsid w:val="00F31993"/>
    <w:rsid w:val="00F31C51"/>
    <w:rsid w:val="00F324EF"/>
    <w:rsid w:val="00F325F6"/>
    <w:rsid w:val="00F32C78"/>
    <w:rsid w:val="00F33258"/>
    <w:rsid w:val="00F33758"/>
    <w:rsid w:val="00F341E9"/>
    <w:rsid w:val="00F343DF"/>
    <w:rsid w:val="00F34605"/>
    <w:rsid w:val="00F3486D"/>
    <w:rsid w:val="00F3566F"/>
    <w:rsid w:val="00F37701"/>
    <w:rsid w:val="00F4082E"/>
    <w:rsid w:val="00F41118"/>
    <w:rsid w:val="00F412B6"/>
    <w:rsid w:val="00F41692"/>
    <w:rsid w:val="00F41ABE"/>
    <w:rsid w:val="00F41DD9"/>
    <w:rsid w:val="00F41DF7"/>
    <w:rsid w:val="00F41DF8"/>
    <w:rsid w:val="00F4273C"/>
    <w:rsid w:val="00F428A9"/>
    <w:rsid w:val="00F42AF4"/>
    <w:rsid w:val="00F43184"/>
    <w:rsid w:val="00F4430E"/>
    <w:rsid w:val="00F44ECC"/>
    <w:rsid w:val="00F45A14"/>
    <w:rsid w:val="00F45C92"/>
    <w:rsid w:val="00F47697"/>
    <w:rsid w:val="00F508F9"/>
    <w:rsid w:val="00F50B40"/>
    <w:rsid w:val="00F524E7"/>
    <w:rsid w:val="00F52526"/>
    <w:rsid w:val="00F530E7"/>
    <w:rsid w:val="00F54972"/>
    <w:rsid w:val="00F549FA"/>
    <w:rsid w:val="00F54DB9"/>
    <w:rsid w:val="00F550C5"/>
    <w:rsid w:val="00F551A8"/>
    <w:rsid w:val="00F55B91"/>
    <w:rsid w:val="00F55BD3"/>
    <w:rsid w:val="00F57765"/>
    <w:rsid w:val="00F57922"/>
    <w:rsid w:val="00F60193"/>
    <w:rsid w:val="00F61064"/>
    <w:rsid w:val="00F61E0E"/>
    <w:rsid w:val="00F63438"/>
    <w:rsid w:val="00F644E9"/>
    <w:rsid w:val="00F64C79"/>
    <w:rsid w:val="00F64F11"/>
    <w:rsid w:val="00F65600"/>
    <w:rsid w:val="00F656D9"/>
    <w:rsid w:val="00F65B02"/>
    <w:rsid w:val="00F66244"/>
    <w:rsid w:val="00F668D8"/>
    <w:rsid w:val="00F66EE8"/>
    <w:rsid w:val="00F67E2B"/>
    <w:rsid w:val="00F70835"/>
    <w:rsid w:val="00F71ED9"/>
    <w:rsid w:val="00F7248B"/>
    <w:rsid w:val="00F72D26"/>
    <w:rsid w:val="00F7314E"/>
    <w:rsid w:val="00F73984"/>
    <w:rsid w:val="00F747C1"/>
    <w:rsid w:val="00F74909"/>
    <w:rsid w:val="00F74D25"/>
    <w:rsid w:val="00F7520C"/>
    <w:rsid w:val="00F7563C"/>
    <w:rsid w:val="00F75BD3"/>
    <w:rsid w:val="00F778DC"/>
    <w:rsid w:val="00F77F19"/>
    <w:rsid w:val="00F80C72"/>
    <w:rsid w:val="00F8101B"/>
    <w:rsid w:val="00F81744"/>
    <w:rsid w:val="00F81D0C"/>
    <w:rsid w:val="00F81FB8"/>
    <w:rsid w:val="00F82F59"/>
    <w:rsid w:val="00F8355B"/>
    <w:rsid w:val="00F835CC"/>
    <w:rsid w:val="00F83E1B"/>
    <w:rsid w:val="00F83E97"/>
    <w:rsid w:val="00F84BE9"/>
    <w:rsid w:val="00F8504D"/>
    <w:rsid w:val="00F86018"/>
    <w:rsid w:val="00F864B0"/>
    <w:rsid w:val="00F87ECA"/>
    <w:rsid w:val="00F87ED0"/>
    <w:rsid w:val="00F90040"/>
    <w:rsid w:val="00F90872"/>
    <w:rsid w:val="00F913FE"/>
    <w:rsid w:val="00F915F1"/>
    <w:rsid w:val="00F91E9F"/>
    <w:rsid w:val="00F92401"/>
    <w:rsid w:val="00F929C9"/>
    <w:rsid w:val="00F92E2C"/>
    <w:rsid w:val="00F93D2A"/>
    <w:rsid w:val="00F94390"/>
    <w:rsid w:val="00F947DC"/>
    <w:rsid w:val="00F949E8"/>
    <w:rsid w:val="00F965A6"/>
    <w:rsid w:val="00F9681C"/>
    <w:rsid w:val="00F96C4C"/>
    <w:rsid w:val="00F96FC4"/>
    <w:rsid w:val="00F9799F"/>
    <w:rsid w:val="00FA088B"/>
    <w:rsid w:val="00FA0A47"/>
    <w:rsid w:val="00FA0C77"/>
    <w:rsid w:val="00FA1807"/>
    <w:rsid w:val="00FA2138"/>
    <w:rsid w:val="00FA3011"/>
    <w:rsid w:val="00FA3780"/>
    <w:rsid w:val="00FA3916"/>
    <w:rsid w:val="00FA3A04"/>
    <w:rsid w:val="00FA3B34"/>
    <w:rsid w:val="00FA41B3"/>
    <w:rsid w:val="00FA4230"/>
    <w:rsid w:val="00FA4AA9"/>
    <w:rsid w:val="00FA4B4D"/>
    <w:rsid w:val="00FA4CA6"/>
    <w:rsid w:val="00FA5B6D"/>
    <w:rsid w:val="00FA5E0F"/>
    <w:rsid w:val="00FA6C65"/>
    <w:rsid w:val="00FA6F84"/>
    <w:rsid w:val="00FA7A59"/>
    <w:rsid w:val="00FB0DA5"/>
    <w:rsid w:val="00FB12EB"/>
    <w:rsid w:val="00FB194A"/>
    <w:rsid w:val="00FB20CD"/>
    <w:rsid w:val="00FB21DD"/>
    <w:rsid w:val="00FB23CD"/>
    <w:rsid w:val="00FB2A8D"/>
    <w:rsid w:val="00FB2F9B"/>
    <w:rsid w:val="00FB30E9"/>
    <w:rsid w:val="00FB42D7"/>
    <w:rsid w:val="00FB4308"/>
    <w:rsid w:val="00FB5FF4"/>
    <w:rsid w:val="00FB7779"/>
    <w:rsid w:val="00FB7F42"/>
    <w:rsid w:val="00FC01A6"/>
    <w:rsid w:val="00FC068B"/>
    <w:rsid w:val="00FC0B2A"/>
    <w:rsid w:val="00FC1DC0"/>
    <w:rsid w:val="00FC1EDE"/>
    <w:rsid w:val="00FC3C0B"/>
    <w:rsid w:val="00FC3C3B"/>
    <w:rsid w:val="00FC5237"/>
    <w:rsid w:val="00FC6FD0"/>
    <w:rsid w:val="00FC7ECD"/>
    <w:rsid w:val="00FD03AB"/>
    <w:rsid w:val="00FD0C87"/>
    <w:rsid w:val="00FD0DBE"/>
    <w:rsid w:val="00FD0E64"/>
    <w:rsid w:val="00FD16A1"/>
    <w:rsid w:val="00FD1C23"/>
    <w:rsid w:val="00FD2155"/>
    <w:rsid w:val="00FD227B"/>
    <w:rsid w:val="00FD26F7"/>
    <w:rsid w:val="00FD2894"/>
    <w:rsid w:val="00FD289A"/>
    <w:rsid w:val="00FD37BF"/>
    <w:rsid w:val="00FD3DDB"/>
    <w:rsid w:val="00FD4D27"/>
    <w:rsid w:val="00FD56E9"/>
    <w:rsid w:val="00FD68F4"/>
    <w:rsid w:val="00FE017B"/>
    <w:rsid w:val="00FE01D9"/>
    <w:rsid w:val="00FE03B4"/>
    <w:rsid w:val="00FE097A"/>
    <w:rsid w:val="00FE0FBC"/>
    <w:rsid w:val="00FE11BE"/>
    <w:rsid w:val="00FE1551"/>
    <w:rsid w:val="00FE1A91"/>
    <w:rsid w:val="00FE2E52"/>
    <w:rsid w:val="00FE32CD"/>
    <w:rsid w:val="00FE3A62"/>
    <w:rsid w:val="00FE3C4F"/>
    <w:rsid w:val="00FE55EC"/>
    <w:rsid w:val="00FE57C2"/>
    <w:rsid w:val="00FE6871"/>
    <w:rsid w:val="00FE74BC"/>
    <w:rsid w:val="00FE7B87"/>
    <w:rsid w:val="00FF0697"/>
    <w:rsid w:val="00FF1043"/>
    <w:rsid w:val="00FF1B1B"/>
    <w:rsid w:val="00FF39A5"/>
    <w:rsid w:val="00FF3BCE"/>
    <w:rsid w:val="00FF420E"/>
    <w:rsid w:val="00FF4519"/>
    <w:rsid w:val="00FF5B54"/>
    <w:rsid w:val="00FF6095"/>
    <w:rsid w:val="00FF6A5C"/>
    <w:rsid w:val="00FF7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043294"/>
    <w:pPr>
      <w:spacing w:after="0" w:line="240" w:lineRule="auto"/>
    </w:pPr>
    <w:rPr>
      <w:sz w:val="20"/>
      <w:szCs w:val="20"/>
    </w:rPr>
  </w:style>
  <w:style w:type="character" w:customStyle="1" w:styleId="FootnoteTextChar">
    <w:name w:val="Footnote Text Char"/>
    <w:basedOn w:val="DefaultParagraphFont"/>
    <w:link w:val="FootnoteText"/>
    <w:uiPriority w:val="99"/>
    <w:rsid w:val="00043294"/>
    <w:rPr>
      <w:sz w:val="20"/>
      <w:szCs w:val="20"/>
    </w:rPr>
  </w:style>
  <w:style w:type="character" w:styleId="FootnoteReference">
    <w:name w:val="footnote reference"/>
    <w:aliases w:val="شماره زيرنويس,Omid Footnote"/>
    <w:basedOn w:val="DefaultParagraphFont"/>
    <w:uiPriority w:val="99"/>
    <w:semiHidden/>
    <w:unhideWhenUsed/>
    <w:qFormat/>
    <w:rsid w:val="00043294"/>
    <w:rPr>
      <w:vertAlign w:val="superscript"/>
    </w:rPr>
  </w:style>
  <w:style w:type="paragraph" w:styleId="BodyText3">
    <w:name w:val="Body Text 3"/>
    <w:basedOn w:val="Normal"/>
    <w:link w:val="BodyText3Char"/>
    <w:rsid w:val="002E7C75"/>
    <w:pPr>
      <w:bidi/>
      <w:spacing w:after="0" w:line="240" w:lineRule="auto"/>
      <w:jc w:val="lowKashida"/>
    </w:pPr>
    <w:rPr>
      <w:rFonts w:ascii="Times New Roman" w:eastAsia="Times New Roman" w:hAnsi="Times New Roman" w:cs="Zar"/>
      <w:noProof/>
      <w:sz w:val="20"/>
      <w:szCs w:val="28"/>
    </w:rPr>
  </w:style>
  <w:style w:type="character" w:customStyle="1" w:styleId="BodyText3Char">
    <w:name w:val="Body Text 3 Char"/>
    <w:basedOn w:val="DefaultParagraphFont"/>
    <w:link w:val="BodyText3"/>
    <w:rsid w:val="002E7C75"/>
    <w:rPr>
      <w:rFonts w:ascii="Times New Roman" w:eastAsia="Times New Roman" w:hAnsi="Times New Roman" w:cs="Zar"/>
      <w:noProof/>
      <w:sz w:val="20"/>
      <w:szCs w:val="28"/>
    </w:rPr>
  </w:style>
  <w:style w:type="paragraph" w:customStyle="1" w:styleId="a">
    <w:name w:val="فهرست مطالب"/>
    <w:basedOn w:val="Normal"/>
    <w:link w:val="Char"/>
    <w:qFormat/>
    <w:rsid w:val="002778A4"/>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
    <w:name w:val="فهرست مطالب Char"/>
    <w:basedOn w:val="DefaultParagraphFont"/>
    <w:link w:val="a"/>
    <w:rsid w:val="002778A4"/>
    <w:rPr>
      <w:rFonts w:ascii="Times New Roman" w:eastAsia="Times New Roman" w:hAnsi="Times New Roman" w:cs="B Nazanin"/>
      <w:bCs/>
      <w:szCs w:val="28"/>
      <w:lang w:bidi="fa-IR"/>
    </w:rPr>
  </w:style>
  <w:style w:type="paragraph" w:customStyle="1" w:styleId="a0">
    <w:name w:val="فهرست جدول ها"/>
    <w:basedOn w:val="Normal"/>
    <w:link w:val="Char0"/>
    <w:qFormat/>
    <w:rsid w:val="00457302"/>
    <w:pPr>
      <w:autoSpaceDE w:val="0"/>
      <w:autoSpaceDN w:val="0"/>
      <w:bidi/>
      <w:adjustRightInd w:val="0"/>
      <w:spacing w:after="0" w:line="360" w:lineRule="auto"/>
      <w:ind w:firstLine="454"/>
      <w:jc w:val="center"/>
    </w:pPr>
    <w:rPr>
      <w:rFonts w:ascii="Times New Roman" w:eastAsia="Times New Roman" w:hAnsi="Times New Roman" w:cs="B Lotus"/>
      <w:b/>
      <w:bCs/>
      <w:sz w:val="24"/>
      <w:szCs w:val="24"/>
      <w:lang w:bidi="fa-IR"/>
    </w:rPr>
  </w:style>
  <w:style w:type="character" w:customStyle="1" w:styleId="Char0">
    <w:name w:val="فهرست جدول ها Char"/>
    <w:link w:val="a0"/>
    <w:rsid w:val="00457302"/>
    <w:rPr>
      <w:rFonts w:ascii="Times New Roman" w:eastAsia="Times New Roman" w:hAnsi="Times New Roman" w:cs="B Lotus"/>
      <w:b/>
      <w:bCs/>
      <w:sz w:val="24"/>
      <w:szCs w:val="24"/>
      <w:lang w:bidi="fa-IR"/>
    </w:rPr>
  </w:style>
  <w:style w:type="paragraph" w:styleId="Header">
    <w:name w:val="header"/>
    <w:basedOn w:val="Normal"/>
    <w:link w:val="HeaderChar"/>
    <w:uiPriority w:val="99"/>
    <w:unhideWhenUsed/>
    <w:rsid w:val="00610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A6A"/>
  </w:style>
  <w:style w:type="paragraph" w:styleId="Footer">
    <w:name w:val="footer"/>
    <w:basedOn w:val="Normal"/>
    <w:link w:val="FooterChar"/>
    <w:uiPriority w:val="99"/>
    <w:unhideWhenUsed/>
    <w:rsid w:val="00610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A6A"/>
  </w:style>
  <w:style w:type="paragraph" w:styleId="NoSpacing">
    <w:name w:val="No Spacing"/>
    <w:link w:val="NoSpacingChar"/>
    <w:uiPriority w:val="1"/>
    <w:qFormat/>
    <w:rsid w:val="00695FF2"/>
    <w:pPr>
      <w:spacing w:after="0" w:line="240" w:lineRule="auto"/>
    </w:pPr>
  </w:style>
  <w:style w:type="character" w:styleId="Hyperlink">
    <w:name w:val="Hyperlink"/>
    <w:basedOn w:val="DefaultParagraphFont"/>
    <w:uiPriority w:val="99"/>
    <w:unhideWhenUsed/>
    <w:rsid w:val="00695FF2"/>
    <w:rPr>
      <w:color w:val="0000FF" w:themeColor="hyperlink"/>
      <w:u w:val="single"/>
    </w:rPr>
  </w:style>
  <w:style w:type="character" w:customStyle="1" w:styleId="NoSpacingChar">
    <w:name w:val="No Spacing Char"/>
    <w:link w:val="NoSpacing"/>
    <w:uiPriority w:val="1"/>
    <w:rsid w:val="00C21E5A"/>
  </w:style>
  <w:style w:type="paragraph" w:styleId="ListParagraph">
    <w:name w:val="List Paragraph"/>
    <w:basedOn w:val="Normal"/>
    <w:uiPriority w:val="34"/>
    <w:qFormat/>
    <w:rsid w:val="00671572"/>
    <w:pPr>
      <w:ind w:left="720"/>
      <w:contextualSpacing/>
    </w:pPr>
  </w:style>
  <w:style w:type="paragraph" w:styleId="BalloonText">
    <w:name w:val="Balloon Text"/>
    <w:basedOn w:val="Normal"/>
    <w:link w:val="BalloonTextChar"/>
    <w:uiPriority w:val="99"/>
    <w:semiHidden/>
    <w:unhideWhenUsed/>
    <w:rsid w:val="00570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9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043294"/>
    <w:pPr>
      <w:spacing w:after="0" w:line="240" w:lineRule="auto"/>
    </w:pPr>
    <w:rPr>
      <w:sz w:val="20"/>
      <w:szCs w:val="20"/>
    </w:rPr>
  </w:style>
  <w:style w:type="character" w:customStyle="1" w:styleId="FootnoteTextChar">
    <w:name w:val="Footnote Text Char"/>
    <w:basedOn w:val="DefaultParagraphFont"/>
    <w:link w:val="FootnoteText"/>
    <w:uiPriority w:val="99"/>
    <w:rsid w:val="00043294"/>
    <w:rPr>
      <w:sz w:val="20"/>
      <w:szCs w:val="20"/>
    </w:rPr>
  </w:style>
  <w:style w:type="character" w:styleId="FootnoteReference">
    <w:name w:val="footnote reference"/>
    <w:aliases w:val="شماره زيرنويس,Omid Footnote"/>
    <w:basedOn w:val="DefaultParagraphFont"/>
    <w:uiPriority w:val="99"/>
    <w:semiHidden/>
    <w:unhideWhenUsed/>
    <w:qFormat/>
    <w:rsid w:val="00043294"/>
    <w:rPr>
      <w:vertAlign w:val="superscript"/>
    </w:rPr>
  </w:style>
  <w:style w:type="paragraph" w:styleId="BodyText3">
    <w:name w:val="Body Text 3"/>
    <w:basedOn w:val="Normal"/>
    <w:link w:val="BodyText3Char"/>
    <w:rsid w:val="002E7C75"/>
    <w:pPr>
      <w:bidi/>
      <w:spacing w:after="0" w:line="240" w:lineRule="auto"/>
      <w:jc w:val="lowKashida"/>
    </w:pPr>
    <w:rPr>
      <w:rFonts w:ascii="Times New Roman" w:eastAsia="Times New Roman" w:hAnsi="Times New Roman" w:cs="Zar"/>
      <w:noProof/>
      <w:sz w:val="20"/>
      <w:szCs w:val="28"/>
    </w:rPr>
  </w:style>
  <w:style w:type="character" w:customStyle="1" w:styleId="BodyText3Char">
    <w:name w:val="Body Text 3 Char"/>
    <w:basedOn w:val="DefaultParagraphFont"/>
    <w:link w:val="BodyText3"/>
    <w:rsid w:val="002E7C75"/>
    <w:rPr>
      <w:rFonts w:ascii="Times New Roman" w:eastAsia="Times New Roman" w:hAnsi="Times New Roman" w:cs="Zar"/>
      <w:noProof/>
      <w:sz w:val="20"/>
      <w:szCs w:val="28"/>
    </w:rPr>
  </w:style>
  <w:style w:type="paragraph" w:customStyle="1" w:styleId="a">
    <w:name w:val="فهرست مطالب"/>
    <w:basedOn w:val="Normal"/>
    <w:link w:val="Char"/>
    <w:qFormat/>
    <w:rsid w:val="002778A4"/>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
    <w:name w:val="فهرست مطالب Char"/>
    <w:basedOn w:val="DefaultParagraphFont"/>
    <w:link w:val="a"/>
    <w:rsid w:val="002778A4"/>
    <w:rPr>
      <w:rFonts w:ascii="Times New Roman" w:eastAsia="Times New Roman" w:hAnsi="Times New Roman" w:cs="B Nazanin"/>
      <w:bCs/>
      <w:szCs w:val="28"/>
      <w:lang w:bidi="fa-IR"/>
    </w:rPr>
  </w:style>
  <w:style w:type="paragraph" w:customStyle="1" w:styleId="a0">
    <w:name w:val="فهرست جدول ها"/>
    <w:basedOn w:val="Normal"/>
    <w:link w:val="Char0"/>
    <w:qFormat/>
    <w:rsid w:val="00457302"/>
    <w:pPr>
      <w:autoSpaceDE w:val="0"/>
      <w:autoSpaceDN w:val="0"/>
      <w:bidi/>
      <w:adjustRightInd w:val="0"/>
      <w:spacing w:after="0" w:line="360" w:lineRule="auto"/>
      <w:ind w:firstLine="454"/>
      <w:jc w:val="center"/>
    </w:pPr>
    <w:rPr>
      <w:rFonts w:ascii="Times New Roman" w:eastAsia="Times New Roman" w:hAnsi="Times New Roman" w:cs="B Lotus"/>
      <w:b/>
      <w:bCs/>
      <w:sz w:val="24"/>
      <w:szCs w:val="24"/>
      <w:lang w:bidi="fa-IR"/>
    </w:rPr>
  </w:style>
  <w:style w:type="character" w:customStyle="1" w:styleId="Char0">
    <w:name w:val="فهرست جدول ها Char"/>
    <w:link w:val="a0"/>
    <w:rsid w:val="00457302"/>
    <w:rPr>
      <w:rFonts w:ascii="Times New Roman" w:eastAsia="Times New Roman" w:hAnsi="Times New Roman" w:cs="B Lotus"/>
      <w:b/>
      <w:bCs/>
      <w:sz w:val="24"/>
      <w:szCs w:val="24"/>
      <w:lang w:bidi="fa-IR"/>
    </w:rPr>
  </w:style>
  <w:style w:type="paragraph" w:styleId="Header">
    <w:name w:val="header"/>
    <w:basedOn w:val="Normal"/>
    <w:link w:val="HeaderChar"/>
    <w:uiPriority w:val="99"/>
    <w:unhideWhenUsed/>
    <w:rsid w:val="00610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A6A"/>
  </w:style>
  <w:style w:type="paragraph" w:styleId="Footer">
    <w:name w:val="footer"/>
    <w:basedOn w:val="Normal"/>
    <w:link w:val="FooterChar"/>
    <w:uiPriority w:val="99"/>
    <w:unhideWhenUsed/>
    <w:rsid w:val="00610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A6A"/>
  </w:style>
  <w:style w:type="paragraph" w:styleId="NoSpacing">
    <w:name w:val="No Spacing"/>
    <w:link w:val="NoSpacingChar"/>
    <w:uiPriority w:val="1"/>
    <w:qFormat/>
    <w:rsid w:val="00695FF2"/>
    <w:pPr>
      <w:spacing w:after="0" w:line="240" w:lineRule="auto"/>
    </w:pPr>
  </w:style>
  <w:style w:type="character" w:styleId="Hyperlink">
    <w:name w:val="Hyperlink"/>
    <w:basedOn w:val="DefaultParagraphFont"/>
    <w:uiPriority w:val="99"/>
    <w:unhideWhenUsed/>
    <w:rsid w:val="00695FF2"/>
    <w:rPr>
      <w:color w:val="0000FF" w:themeColor="hyperlink"/>
      <w:u w:val="single"/>
    </w:rPr>
  </w:style>
  <w:style w:type="character" w:customStyle="1" w:styleId="NoSpacingChar">
    <w:name w:val="No Spacing Char"/>
    <w:link w:val="NoSpacing"/>
    <w:uiPriority w:val="1"/>
    <w:rsid w:val="00C21E5A"/>
  </w:style>
  <w:style w:type="paragraph" w:styleId="ListParagraph">
    <w:name w:val="List Paragraph"/>
    <w:basedOn w:val="Normal"/>
    <w:uiPriority w:val="34"/>
    <w:qFormat/>
    <w:rsid w:val="00671572"/>
    <w:pPr>
      <w:ind w:left="720"/>
      <w:contextualSpacing/>
    </w:pPr>
  </w:style>
  <w:style w:type="paragraph" w:styleId="BalloonText">
    <w:name w:val="Balloon Text"/>
    <w:basedOn w:val="Normal"/>
    <w:link w:val="BalloonTextChar"/>
    <w:uiPriority w:val="99"/>
    <w:semiHidden/>
    <w:unhideWhenUsed/>
    <w:rsid w:val="00570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9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yedmehdi.hosseini@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re@fatemiyehshiraz.ac.i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zare@fatemiyehshiraz.ac.i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F68DF-4B63-4D8D-83B1-4401EF76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11</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22</cp:revision>
  <cp:lastPrinted>2022-01-09T11:18:00Z</cp:lastPrinted>
  <dcterms:created xsi:type="dcterms:W3CDTF">2021-06-29T05:07:00Z</dcterms:created>
  <dcterms:modified xsi:type="dcterms:W3CDTF">2022-01-09T11:18:00Z</dcterms:modified>
</cp:coreProperties>
</file>